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7A" w:rsidRDefault="00BF6A7A" w:rsidP="00BF6A7A">
      <w:pPr>
        <w:shd w:val="clear" w:color="auto" w:fill="FFFFFF"/>
        <w:tabs>
          <w:tab w:val="left" w:pos="7574"/>
        </w:tabs>
        <w:jc w:val="left"/>
        <w:rPr>
          <w:b/>
          <w:bCs/>
          <w:spacing w:val="-4"/>
        </w:rPr>
      </w:pPr>
      <w:r>
        <w:rPr>
          <w:b/>
          <w:bCs/>
          <w:spacing w:val="-4"/>
        </w:rPr>
        <w:t xml:space="preserve">     СОВЕТ ДЕПУТАТОВ</w:t>
      </w:r>
      <w:r>
        <w:rPr>
          <w:b/>
          <w:bCs/>
        </w:rPr>
        <w:tab/>
      </w:r>
    </w:p>
    <w:p w:rsidR="00BF6A7A" w:rsidRDefault="00BF6A7A" w:rsidP="00BF6A7A">
      <w:pPr>
        <w:shd w:val="clear" w:color="auto" w:fill="FFFFFF"/>
        <w:ind w:left="312" w:right="4416" w:hanging="298"/>
        <w:jc w:val="left"/>
        <w:rPr>
          <w:b/>
          <w:bCs/>
          <w:spacing w:val="-3"/>
        </w:rPr>
      </w:pPr>
      <w:r>
        <w:rPr>
          <w:b/>
          <w:bCs/>
          <w:spacing w:val="-3"/>
        </w:rPr>
        <w:t xml:space="preserve">    МУНИЦИПАЛЬНОГО ОБРАЗОВАНИЯ</w:t>
      </w:r>
    </w:p>
    <w:p w:rsidR="00BF6A7A" w:rsidRDefault="00BF6A7A" w:rsidP="00BF6A7A">
      <w:pPr>
        <w:shd w:val="clear" w:color="auto" w:fill="FFFFFF"/>
        <w:ind w:left="312" w:right="4416" w:hanging="298"/>
        <w:jc w:val="left"/>
        <w:rPr>
          <w:b/>
          <w:bCs/>
          <w:spacing w:val="-1"/>
        </w:rPr>
      </w:pPr>
      <w:r>
        <w:rPr>
          <w:b/>
          <w:bCs/>
          <w:spacing w:val="-3"/>
        </w:rPr>
        <w:t xml:space="preserve">  СТАРОБЕЛОГОРСКИЙ </w:t>
      </w:r>
      <w:r>
        <w:rPr>
          <w:b/>
          <w:bCs/>
          <w:spacing w:val="-1"/>
        </w:rPr>
        <w:t>СЕЛЬСОВЕТ</w:t>
      </w:r>
    </w:p>
    <w:p w:rsidR="00BF6A7A" w:rsidRDefault="00BF6A7A" w:rsidP="00BF6A7A">
      <w:pPr>
        <w:shd w:val="clear" w:color="auto" w:fill="FFFFFF"/>
        <w:ind w:left="312" w:right="4416" w:hanging="298"/>
        <w:jc w:val="left"/>
        <w:rPr>
          <w:b/>
          <w:bCs/>
        </w:rPr>
      </w:pPr>
      <w:r>
        <w:rPr>
          <w:b/>
          <w:bCs/>
          <w:spacing w:val="-1"/>
        </w:rPr>
        <w:t xml:space="preserve">      </w:t>
      </w:r>
      <w:r>
        <w:rPr>
          <w:b/>
          <w:bCs/>
        </w:rPr>
        <w:t>НОВОСЕРГИЕВСКИЙ РАЙОН</w:t>
      </w:r>
    </w:p>
    <w:p w:rsidR="00BF6A7A" w:rsidRDefault="00BF6A7A" w:rsidP="00BF6A7A">
      <w:pPr>
        <w:shd w:val="clear" w:color="auto" w:fill="FFFFFF"/>
        <w:ind w:firstLine="0"/>
        <w:jc w:val="left"/>
        <w:rPr>
          <w:b/>
          <w:spacing w:val="-1"/>
        </w:rPr>
      </w:pPr>
      <w:r>
        <w:t xml:space="preserve">       </w:t>
      </w:r>
      <w:r>
        <w:rPr>
          <w:b/>
          <w:spacing w:val="-1"/>
        </w:rPr>
        <w:t>ОРЕНБУРГСКОЙ ОБЛАСТИ</w:t>
      </w:r>
    </w:p>
    <w:p w:rsidR="00BF6A7A" w:rsidRDefault="00BF6A7A" w:rsidP="00BF6A7A">
      <w:pPr>
        <w:shd w:val="clear" w:color="auto" w:fill="FFFFFF"/>
        <w:ind w:left="365"/>
        <w:jc w:val="left"/>
        <w:rPr>
          <w:b/>
        </w:rPr>
      </w:pPr>
    </w:p>
    <w:p w:rsidR="00BF6A7A" w:rsidRDefault="00BF6A7A" w:rsidP="00BF6A7A">
      <w:pPr>
        <w:shd w:val="clear" w:color="auto" w:fill="FFFFFF"/>
        <w:tabs>
          <w:tab w:val="left" w:leader="underscore" w:pos="1738"/>
          <w:tab w:val="left" w:leader="underscore" w:pos="2606"/>
        </w:tabs>
        <w:ind w:left="14" w:right="5741" w:firstLine="1109"/>
        <w:jc w:val="left"/>
        <w:rPr>
          <w:b/>
        </w:rPr>
      </w:pPr>
      <w:r>
        <w:rPr>
          <w:b/>
        </w:rPr>
        <w:t>РЕШЕНИЕ</w:t>
      </w:r>
    </w:p>
    <w:p w:rsidR="00BF6A7A" w:rsidRDefault="00BF6A7A" w:rsidP="00BF6A7A">
      <w:pPr>
        <w:shd w:val="clear" w:color="auto" w:fill="FFFFFF"/>
        <w:tabs>
          <w:tab w:val="left" w:leader="underscore" w:pos="1738"/>
          <w:tab w:val="left" w:leader="underscore" w:pos="2606"/>
        </w:tabs>
        <w:ind w:left="14" w:right="5741" w:firstLine="1109"/>
        <w:jc w:val="left"/>
        <w:rPr>
          <w:b/>
          <w:spacing w:val="-4"/>
        </w:rPr>
      </w:pPr>
      <w:r>
        <w:rPr>
          <w:b/>
        </w:rPr>
        <w:br/>
      </w:r>
      <w:r>
        <w:rPr>
          <w:b/>
          <w:spacing w:val="-4"/>
        </w:rPr>
        <w:t>от</w:t>
      </w:r>
      <w:r>
        <w:rPr>
          <w:b/>
        </w:rPr>
        <w:t xml:space="preserve"> 20.10.2017 </w:t>
      </w:r>
      <w:r>
        <w:rPr>
          <w:b/>
          <w:spacing w:val="-4"/>
        </w:rPr>
        <w:t xml:space="preserve">г.   №25/3 </w:t>
      </w:r>
      <w:proofErr w:type="spellStart"/>
      <w:r>
        <w:rPr>
          <w:b/>
          <w:spacing w:val="-4"/>
        </w:rPr>
        <w:t>р.С</w:t>
      </w:r>
      <w:proofErr w:type="spellEnd"/>
      <w:r>
        <w:rPr>
          <w:b/>
          <w:spacing w:val="-4"/>
        </w:rPr>
        <w:t>.</w:t>
      </w:r>
    </w:p>
    <w:p w:rsidR="00BF6A7A" w:rsidRDefault="00BF6A7A" w:rsidP="00BF6A7A">
      <w:pPr>
        <w:shd w:val="clear" w:color="auto" w:fill="FFFFFF"/>
        <w:tabs>
          <w:tab w:val="left" w:leader="underscore" w:pos="1738"/>
          <w:tab w:val="left" w:leader="underscore" w:pos="2606"/>
        </w:tabs>
        <w:ind w:left="14" w:right="5741" w:firstLine="1109"/>
        <w:jc w:val="left"/>
        <w:rPr>
          <w:b/>
          <w:spacing w:val="-5"/>
        </w:rPr>
      </w:pPr>
    </w:p>
    <w:p w:rsidR="00BF6A7A" w:rsidRDefault="00BF6A7A" w:rsidP="00BF6A7A">
      <w:pPr>
        <w:shd w:val="clear" w:color="auto" w:fill="FFFFFF"/>
        <w:ind w:right="4145"/>
        <w:jc w:val="left"/>
        <w:rPr>
          <w:b/>
          <w:bCs/>
        </w:rPr>
      </w:pPr>
      <w:r>
        <w:rPr>
          <w:b/>
          <w:bCs/>
          <w:spacing w:val="-1"/>
        </w:rPr>
        <w:t xml:space="preserve">О самообложении граждан </w:t>
      </w:r>
      <w:r>
        <w:rPr>
          <w:b/>
          <w:bCs/>
        </w:rPr>
        <w:t xml:space="preserve"> муниципального образования </w:t>
      </w:r>
      <w:r>
        <w:rPr>
          <w:b/>
          <w:bCs/>
          <w:spacing w:val="-3"/>
        </w:rPr>
        <w:t xml:space="preserve">«Старобелогорский сельсовет Новосергиевского </w:t>
      </w:r>
      <w:r>
        <w:rPr>
          <w:b/>
          <w:bCs/>
        </w:rPr>
        <w:t>района Оренбургской области»</w:t>
      </w:r>
    </w:p>
    <w:p w:rsidR="00BF6A7A" w:rsidRDefault="00BF6A7A" w:rsidP="00BF6A7A">
      <w:pPr>
        <w:shd w:val="clear" w:color="auto" w:fill="FFFFFF"/>
        <w:ind w:left="6" w:right="4145"/>
        <w:jc w:val="left"/>
        <w:rPr>
          <w:b/>
          <w:bCs/>
        </w:rPr>
      </w:pPr>
    </w:p>
    <w:p w:rsidR="00BF6A7A" w:rsidRDefault="00BF6A7A" w:rsidP="00BF6A7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руководствуясь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53 Устава Администрации МО Старобелогорский сельсовет Новосергиевского района Оренбургской области.</w:t>
      </w: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РЕЩИЛ: </w:t>
      </w: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 Установить, что самообложение может производиться в администрации МО Старобелогорский сельсовет Новосергиевского района Оренбургской области в целях привлечения дополнительных средств населения для осуществления мероприятий по благоустройству и социально-культурному развитию села.</w:t>
      </w: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2. Вопрос о проведении самообложения решается на местном референдуме.</w:t>
      </w:r>
    </w:p>
    <w:bookmarkEnd w:id="1"/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референдум о проведении самообложения назначается и проводится в порядке, установленном </w:t>
      </w:r>
      <w:hyperlink r:id="rId6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7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областным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и </w:t>
      </w:r>
      <w:hyperlink r:id="rId8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Старобелогорский сельсовет Новосергиевского района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r>
        <w:rPr>
          <w:rFonts w:ascii="Times New Roman" w:hAnsi="Times New Roman" w:cs="Times New Roman"/>
          <w:sz w:val="28"/>
          <w:szCs w:val="28"/>
        </w:rPr>
        <w:t>3. Местный референдум о проведении самообложения признается состоявшимся, если в голосовании приняло участие более половины участников местного референдума, внесенных в списки участников местного референдума. Решение о проведении самообложения признается принятым, если за вопрос местного референдума проголосовало более половины участников местного референдума, принявших участие в голосовании.</w:t>
      </w:r>
    </w:p>
    <w:bookmarkEnd w:id="2"/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принятием решения о проведении самообложения местный референдум определяет, на какие мероприятия и в каких размерах в текущем году должны быть израсходованы средства самообложения.</w:t>
      </w: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r>
        <w:rPr>
          <w:rFonts w:ascii="Times New Roman" w:hAnsi="Times New Roman" w:cs="Times New Roman"/>
          <w:sz w:val="28"/>
          <w:szCs w:val="28"/>
        </w:rPr>
        <w:t xml:space="preserve">4. Местный референдум утверждает размер платежей в порядке самообложения граждан в абсолютной величине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всех жителей, а также решает вопросы об уменьшении размера платежей отдельных категорий граждан, численность которых не может превышать 30 процентов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>от общего числа жителей села Старобелогорка.</w:t>
      </w: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5. Решение местного референдума о проведении самообложения вступает в силу со дня официального опубликования инициативной комиссией муниципального образования  Старобелогорский сельсовет Новосергиевского района Оренбургской области  результатов местного референдума.</w:t>
      </w: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bookmarkStart w:id="5" w:name="sub_6"/>
      <w:bookmarkEnd w:id="4"/>
      <w:r>
        <w:rPr>
          <w:rFonts w:ascii="Times New Roman" w:hAnsi="Times New Roman" w:cs="Times New Roman"/>
          <w:sz w:val="28"/>
          <w:szCs w:val="28"/>
        </w:rPr>
        <w:t>6. Решение местного референдума о проведении самообложения является обязательным для всех граждан, проживающих на территории администрации, и не нуждается в дополнительном утверждении.</w:t>
      </w: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bookmarkStart w:id="6" w:name="sub_7"/>
      <w:bookmarkEnd w:id="5"/>
      <w:r>
        <w:rPr>
          <w:rFonts w:ascii="Times New Roman" w:hAnsi="Times New Roman" w:cs="Times New Roman"/>
          <w:sz w:val="28"/>
          <w:szCs w:val="28"/>
        </w:rPr>
        <w:t>7. Уплата платежей по самообложению производится всеми гражданами, достигшими 18-летнего возраста, местожительство которых расположено в границах поселения, независимо от их участия в местном референдуме и отношения, выраженного ими при голосовании.</w:t>
      </w:r>
    </w:p>
    <w:bookmarkEnd w:id="6"/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Платежи самообложения вносятся в бюджет администрации в срок, установленный местным референдумом.</w:t>
      </w: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Платежи по самообложению, не внесенные в установленный срок, взыскиваются администрацией сельсовета в судебном порядке.</w:t>
      </w: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bookmarkStart w:id="7" w:name="sub_8"/>
      <w:r>
        <w:rPr>
          <w:rFonts w:ascii="Times New Roman" w:hAnsi="Times New Roman" w:cs="Times New Roman"/>
          <w:sz w:val="28"/>
          <w:szCs w:val="28"/>
        </w:rPr>
        <w:t>8. Средства самообложения включаются в бюджет администрации и расходуются на мероприятия, установленные местным референдумом.</w:t>
      </w: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bookmarkStart w:id="8" w:name="sub_9"/>
      <w:bookmarkEnd w:id="7"/>
      <w:r>
        <w:rPr>
          <w:rFonts w:ascii="Times New Roman" w:hAnsi="Times New Roman" w:cs="Times New Roman"/>
          <w:sz w:val="28"/>
          <w:szCs w:val="28"/>
        </w:rPr>
        <w:t xml:space="preserve">9. Средства самообложения, не использованные в текущем году, остаются на счету бюджета и могут быть использованы в следующем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цели.</w:t>
      </w: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bookmarkStart w:id="9" w:name="sub_10"/>
      <w:bookmarkEnd w:id="8"/>
      <w:r>
        <w:rPr>
          <w:rFonts w:ascii="Times New Roman" w:hAnsi="Times New Roman" w:cs="Times New Roman"/>
          <w:sz w:val="28"/>
          <w:szCs w:val="28"/>
        </w:rPr>
        <w:t>10. Администрация сельсовета обеспечивает проведение за счет средств самообложения мероприятий, установленных местным референдумом, и отчитывается в расходовании этих средств перед населением и  Советом депутатов МО Старобелогорский сельсовет Новосергиевского района Оренбургской области.</w:t>
      </w: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bookmarkStart w:id="10" w:name="sub_11"/>
      <w:bookmarkEnd w:id="9"/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средств самообложения осуществляет комиссия по бюджетной, налоговой и финансовой политике .</w:t>
      </w: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bookmarkStart w:id="11" w:name="sub_12"/>
      <w:bookmarkEnd w:id="10"/>
      <w:r>
        <w:rPr>
          <w:rFonts w:ascii="Times New Roman" w:hAnsi="Times New Roman" w:cs="Times New Roman"/>
          <w:sz w:val="28"/>
          <w:szCs w:val="28"/>
        </w:rPr>
        <w:t>12. Жалобы на неправильное исчисление самообложения подаются в администрацию сельсовета, которая рассматривает эти жалобы в пятидневный срок и принимает по ним необходимые меры.</w:t>
      </w:r>
    </w:p>
    <w:bookmarkEnd w:id="11"/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местного референдума, а также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bookmarkStart w:id="12" w:name="sub_13"/>
      <w:r>
        <w:rPr>
          <w:rFonts w:ascii="Times New Roman" w:hAnsi="Times New Roman" w:cs="Times New Roman"/>
          <w:sz w:val="28"/>
          <w:szCs w:val="28"/>
        </w:rPr>
        <w:t xml:space="preserve">13. Настоящее решение вступает в силу после его </w:t>
      </w:r>
      <w:hyperlink r:id="rId9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(обнародования) в сети интернет.</w:t>
      </w:r>
    </w:p>
    <w:bookmarkEnd w:id="12"/>
    <w:p w:rsidR="00BF6A7A" w:rsidRDefault="00BF6A7A" w:rsidP="00BF6A7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2"/>
        <w:gridCol w:w="3231"/>
      </w:tblGrid>
      <w:tr w:rsidR="00BF6A7A" w:rsidTr="00BF6A7A">
        <w:tc>
          <w:tcPr>
            <w:tcW w:w="6666" w:type="dxa"/>
            <w:hideMark/>
          </w:tcPr>
          <w:p w:rsidR="00BF6A7A" w:rsidRDefault="00BF6A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 муниципального образования</w:t>
            </w:r>
          </w:p>
          <w:p w:rsidR="00BF6A7A" w:rsidRDefault="00BF6A7A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Старобелогорский сельсовет:</w:t>
            </w:r>
          </w:p>
        </w:tc>
        <w:tc>
          <w:tcPr>
            <w:tcW w:w="3333" w:type="dxa"/>
            <w:hideMark/>
          </w:tcPr>
          <w:p w:rsidR="00BF6A7A" w:rsidRDefault="00BF6A7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Т.З.Зайнутдинова</w:t>
            </w:r>
          </w:p>
        </w:tc>
      </w:tr>
    </w:tbl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Разослано: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райфо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прокурору, в дело.</w:t>
      </w:r>
    </w:p>
    <w:p w:rsidR="005D2F8E" w:rsidRDefault="005D2F8E">
      <w:bookmarkStart w:id="13" w:name="_GoBack"/>
      <w:bookmarkEnd w:id="13"/>
    </w:p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BA"/>
    <w:rsid w:val="00035D6F"/>
    <w:rsid w:val="00073C98"/>
    <w:rsid w:val="00095753"/>
    <w:rsid w:val="000B01D7"/>
    <w:rsid w:val="0017435F"/>
    <w:rsid w:val="00187A7F"/>
    <w:rsid w:val="002066D9"/>
    <w:rsid w:val="002127E0"/>
    <w:rsid w:val="00226AC2"/>
    <w:rsid w:val="002564AA"/>
    <w:rsid w:val="002C67C1"/>
    <w:rsid w:val="00307393"/>
    <w:rsid w:val="00365D54"/>
    <w:rsid w:val="00404FB5"/>
    <w:rsid w:val="00414F4F"/>
    <w:rsid w:val="00422868"/>
    <w:rsid w:val="004806BA"/>
    <w:rsid w:val="004841D0"/>
    <w:rsid w:val="005667A2"/>
    <w:rsid w:val="0057194C"/>
    <w:rsid w:val="005D2F8E"/>
    <w:rsid w:val="005D4A3F"/>
    <w:rsid w:val="00694AC9"/>
    <w:rsid w:val="006A784B"/>
    <w:rsid w:val="006B219C"/>
    <w:rsid w:val="006C47DB"/>
    <w:rsid w:val="006D3114"/>
    <w:rsid w:val="006D4377"/>
    <w:rsid w:val="006E3A35"/>
    <w:rsid w:val="006E3E34"/>
    <w:rsid w:val="006F3A99"/>
    <w:rsid w:val="00793DFC"/>
    <w:rsid w:val="007D00A2"/>
    <w:rsid w:val="007E2922"/>
    <w:rsid w:val="0081003B"/>
    <w:rsid w:val="00830406"/>
    <w:rsid w:val="008334BA"/>
    <w:rsid w:val="008C1E7D"/>
    <w:rsid w:val="008D48A5"/>
    <w:rsid w:val="009070C7"/>
    <w:rsid w:val="00907913"/>
    <w:rsid w:val="0092487D"/>
    <w:rsid w:val="0099540A"/>
    <w:rsid w:val="009D3675"/>
    <w:rsid w:val="00A0502F"/>
    <w:rsid w:val="00A07F4B"/>
    <w:rsid w:val="00A104A1"/>
    <w:rsid w:val="00A25573"/>
    <w:rsid w:val="00A26246"/>
    <w:rsid w:val="00A67F8D"/>
    <w:rsid w:val="00A7060A"/>
    <w:rsid w:val="00A778F0"/>
    <w:rsid w:val="00AE191A"/>
    <w:rsid w:val="00B32769"/>
    <w:rsid w:val="00B45BE1"/>
    <w:rsid w:val="00B52ECD"/>
    <w:rsid w:val="00B66DBD"/>
    <w:rsid w:val="00B719B8"/>
    <w:rsid w:val="00B809D2"/>
    <w:rsid w:val="00BE30BA"/>
    <w:rsid w:val="00BF6A7A"/>
    <w:rsid w:val="00C349C9"/>
    <w:rsid w:val="00CC5185"/>
    <w:rsid w:val="00D263B6"/>
    <w:rsid w:val="00D51F2B"/>
    <w:rsid w:val="00DF7D48"/>
    <w:rsid w:val="00E614BC"/>
    <w:rsid w:val="00E831D3"/>
    <w:rsid w:val="00EA1607"/>
    <w:rsid w:val="00EE4BBE"/>
    <w:rsid w:val="00EF2157"/>
    <w:rsid w:val="00F43D36"/>
    <w:rsid w:val="00F520B3"/>
    <w:rsid w:val="00F578BC"/>
    <w:rsid w:val="00FA67B8"/>
    <w:rsid w:val="00F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F6A7A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BF6A7A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BF6A7A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F6A7A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BF6A7A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BF6A7A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61796.1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7406347.2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4566.15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756233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2017-10-23T11:29:00Z</dcterms:created>
  <dcterms:modified xsi:type="dcterms:W3CDTF">2017-10-23T11:30:00Z</dcterms:modified>
</cp:coreProperties>
</file>