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B7F" w:rsidRDefault="006C2B7F" w:rsidP="00EE30C8">
      <w:pPr>
        <w:ind w:right="5395" w:hanging="180"/>
        <w:jc w:val="center"/>
      </w:pPr>
      <w:bookmarkStart w:id="0" w:name="_GoBack"/>
      <w:bookmarkEnd w:id="0"/>
    </w:p>
    <w:p w:rsidR="0005600A" w:rsidRDefault="0005600A" w:rsidP="00EE30C8">
      <w:pPr>
        <w:ind w:right="5395" w:hanging="180"/>
        <w:jc w:val="center"/>
        <w:rPr>
          <w:b/>
          <w:sz w:val="28"/>
          <w:szCs w:val="28"/>
        </w:rPr>
      </w:pPr>
    </w:p>
    <w:p w:rsidR="00EE30C8" w:rsidRDefault="00EE30C8" w:rsidP="00EE30C8">
      <w:pPr>
        <w:ind w:right="5395" w:hanging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ГЛАВА МУНИЦИПАЛЬНОГО</w:t>
      </w:r>
    </w:p>
    <w:p w:rsidR="00EE30C8" w:rsidRDefault="00EE30C8" w:rsidP="00EE30C8">
      <w:pPr>
        <w:ind w:right="5395" w:hanging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ОБРАЗОВАНИЯ СТАРОБЕЛОГОРСКИЙ</w:t>
      </w:r>
    </w:p>
    <w:p w:rsidR="00EE30C8" w:rsidRDefault="00EE30C8" w:rsidP="00EE30C8">
      <w:pPr>
        <w:ind w:right="5395" w:hanging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СЕЛЬСОВЕТ</w:t>
      </w:r>
    </w:p>
    <w:p w:rsidR="00EE30C8" w:rsidRDefault="00EE30C8" w:rsidP="00EE30C8">
      <w:pPr>
        <w:ind w:right="5395" w:hanging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НОВОСЕРГИЕВСКОГО РАЙОНА</w:t>
      </w:r>
    </w:p>
    <w:p w:rsidR="00EE30C8" w:rsidRDefault="00EE30C8" w:rsidP="00EE30C8">
      <w:pPr>
        <w:ind w:right="5395" w:hanging="1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ОРЕНБУРГСКОЙ ОБЛАСТИ</w:t>
      </w:r>
    </w:p>
    <w:p w:rsidR="00EE30C8" w:rsidRDefault="00EE30C8" w:rsidP="00EE30C8">
      <w:pPr>
        <w:ind w:hanging="180"/>
        <w:rPr>
          <w:sz w:val="28"/>
          <w:szCs w:val="28"/>
        </w:rPr>
      </w:pPr>
    </w:p>
    <w:p w:rsidR="00EE30C8" w:rsidRDefault="00EE30C8" w:rsidP="00EE30C8">
      <w:pPr>
        <w:ind w:hanging="180"/>
        <w:rPr>
          <w:sz w:val="28"/>
          <w:szCs w:val="28"/>
        </w:rPr>
      </w:pPr>
    </w:p>
    <w:p w:rsidR="00EE30C8" w:rsidRDefault="00EE30C8" w:rsidP="00EE30C8">
      <w:pPr>
        <w:ind w:hanging="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ПОСТАНОВЛЕНИЕ </w:t>
      </w:r>
    </w:p>
    <w:p w:rsidR="00EE30C8" w:rsidRDefault="00EE30C8" w:rsidP="00EE30C8">
      <w:pPr>
        <w:ind w:hanging="18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№ 03-п от 20.01.2014г.</w:t>
      </w:r>
    </w:p>
    <w:p w:rsidR="00EE30C8" w:rsidRDefault="00EE30C8" w:rsidP="00EE30C8">
      <w:pPr>
        <w:ind w:hanging="180"/>
        <w:rPr>
          <w:b/>
          <w:sz w:val="28"/>
          <w:szCs w:val="28"/>
        </w:rPr>
      </w:pPr>
    </w:p>
    <w:p w:rsidR="00EE30C8" w:rsidRDefault="00EE30C8" w:rsidP="00EE30C8">
      <w:pPr>
        <w:ind w:hanging="180"/>
        <w:rPr>
          <w:sz w:val="28"/>
          <w:szCs w:val="28"/>
        </w:rPr>
      </w:pPr>
      <w:r>
        <w:rPr>
          <w:sz w:val="28"/>
          <w:szCs w:val="28"/>
        </w:rPr>
        <w:t xml:space="preserve">Об утверждении </w:t>
      </w:r>
    </w:p>
    <w:p w:rsidR="00EE30C8" w:rsidRDefault="00EE30C8" w:rsidP="00EE30C8">
      <w:pPr>
        <w:ind w:hanging="180"/>
        <w:rPr>
          <w:sz w:val="28"/>
          <w:szCs w:val="28"/>
        </w:rPr>
      </w:pPr>
      <w:r>
        <w:rPr>
          <w:sz w:val="28"/>
          <w:szCs w:val="28"/>
        </w:rPr>
        <w:t>схемы водоснабжения  МО</w:t>
      </w:r>
    </w:p>
    <w:p w:rsidR="00EE30C8" w:rsidRDefault="00EE30C8" w:rsidP="00EE30C8">
      <w:pPr>
        <w:ind w:hanging="180"/>
        <w:rPr>
          <w:sz w:val="28"/>
          <w:szCs w:val="28"/>
        </w:rPr>
      </w:pPr>
      <w:r>
        <w:rPr>
          <w:sz w:val="28"/>
          <w:szCs w:val="28"/>
        </w:rPr>
        <w:t>Старобелогорский сельсовет</w:t>
      </w:r>
    </w:p>
    <w:p w:rsidR="00EE30C8" w:rsidRDefault="00EE30C8" w:rsidP="00EE30C8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EE30C8" w:rsidRDefault="00EE30C8" w:rsidP="00EE30C8">
      <w:pPr>
        <w:ind w:firstLine="540"/>
        <w:rPr>
          <w:sz w:val="28"/>
          <w:szCs w:val="28"/>
        </w:rPr>
      </w:pPr>
      <w:r>
        <w:rPr>
          <w:sz w:val="28"/>
          <w:szCs w:val="28"/>
        </w:rPr>
        <w:t>В соответствии со ст. 6 Федерального закона от 7 декабря 2011года №416-ФЗ  «О водоснабжении и водоотведении» и руководствуясь Уставом МО Старобелогорский  сельсовет:</w:t>
      </w:r>
    </w:p>
    <w:p w:rsidR="00EE30C8" w:rsidRDefault="00EE30C8" w:rsidP="00EE30C8">
      <w:pPr>
        <w:ind w:firstLine="540"/>
        <w:rPr>
          <w:sz w:val="28"/>
          <w:szCs w:val="28"/>
        </w:rPr>
      </w:pPr>
      <w:r>
        <w:rPr>
          <w:sz w:val="28"/>
          <w:szCs w:val="28"/>
        </w:rPr>
        <w:t>1. Утвердить схему водоснабжения и водоотведения Старобелогорского сельсовета  согласно приложения №1,№2.</w:t>
      </w:r>
    </w:p>
    <w:p w:rsidR="00EE30C8" w:rsidRDefault="00EE30C8" w:rsidP="00EE30C8">
      <w:pPr>
        <w:rPr>
          <w:sz w:val="28"/>
          <w:szCs w:val="28"/>
        </w:rPr>
      </w:pPr>
    </w:p>
    <w:p w:rsidR="00EE30C8" w:rsidRDefault="00EE30C8" w:rsidP="00EE30C8">
      <w:pPr>
        <w:ind w:firstLine="540"/>
        <w:rPr>
          <w:sz w:val="28"/>
          <w:szCs w:val="28"/>
        </w:rPr>
      </w:pPr>
      <w:r>
        <w:rPr>
          <w:sz w:val="28"/>
          <w:szCs w:val="28"/>
        </w:rPr>
        <w:t>2. Контроль за исполнением настоящего постановления оставляю за собой.</w:t>
      </w:r>
    </w:p>
    <w:p w:rsidR="00EE30C8" w:rsidRDefault="00EE30C8" w:rsidP="00EE30C8">
      <w:pPr>
        <w:rPr>
          <w:sz w:val="28"/>
          <w:szCs w:val="28"/>
        </w:rPr>
      </w:pPr>
    </w:p>
    <w:p w:rsidR="00EE30C8" w:rsidRDefault="00EE30C8" w:rsidP="00EE30C8">
      <w:pPr>
        <w:ind w:firstLine="540"/>
        <w:rPr>
          <w:sz w:val="28"/>
          <w:szCs w:val="28"/>
        </w:rPr>
      </w:pPr>
      <w:r>
        <w:rPr>
          <w:sz w:val="28"/>
          <w:szCs w:val="28"/>
        </w:rPr>
        <w:t>3. Постановление вступает в силу со дня его подписания и подлежит размещению на официальном сайте МО Старобелогорский  сельсовет</w:t>
      </w:r>
    </w:p>
    <w:p w:rsidR="00EE30C8" w:rsidRDefault="00EE30C8" w:rsidP="00EE30C8">
      <w:pPr>
        <w:rPr>
          <w:sz w:val="28"/>
          <w:szCs w:val="28"/>
        </w:rPr>
      </w:pPr>
    </w:p>
    <w:p w:rsidR="00EE30C8" w:rsidRDefault="00EE30C8" w:rsidP="00EE30C8">
      <w:pPr>
        <w:rPr>
          <w:sz w:val="28"/>
          <w:szCs w:val="28"/>
        </w:rPr>
      </w:pPr>
    </w:p>
    <w:p w:rsidR="00EE30C8" w:rsidRDefault="00EE30C8" w:rsidP="00EE30C8">
      <w:pPr>
        <w:ind w:hanging="180"/>
        <w:rPr>
          <w:sz w:val="28"/>
          <w:szCs w:val="28"/>
        </w:rPr>
      </w:pPr>
      <w:r>
        <w:rPr>
          <w:sz w:val="28"/>
          <w:szCs w:val="28"/>
        </w:rPr>
        <w:t>Глава администрации:                                                    Т.З.Зайнутдинова</w:t>
      </w:r>
    </w:p>
    <w:p w:rsidR="00EE30C8" w:rsidRDefault="00EE30C8" w:rsidP="00EE30C8">
      <w:pPr>
        <w:ind w:left="-180"/>
        <w:rPr>
          <w:sz w:val="28"/>
          <w:szCs w:val="28"/>
        </w:rPr>
      </w:pPr>
    </w:p>
    <w:p w:rsidR="00EE30C8" w:rsidRDefault="00EE30C8" w:rsidP="00EE30C8">
      <w:pPr>
        <w:ind w:left="-180"/>
        <w:rPr>
          <w:sz w:val="28"/>
          <w:szCs w:val="28"/>
        </w:rPr>
      </w:pPr>
      <w:r>
        <w:rPr>
          <w:sz w:val="28"/>
          <w:szCs w:val="28"/>
        </w:rPr>
        <w:t>Разослано: населению, прокурору, в дело</w:t>
      </w:r>
    </w:p>
    <w:p w:rsidR="00EE30C8" w:rsidRDefault="00EE30C8" w:rsidP="00EE30C8"/>
    <w:p w:rsidR="00EE30C8" w:rsidRDefault="00EE30C8" w:rsidP="00EE30C8"/>
    <w:p w:rsidR="00EE30C8" w:rsidRDefault="00EE30C8" w:rsidP="00EE30C8"/>
    <w:p w:rsidR="00EE30C8" w:rsidRDefault="00EE30C8" w:rsidP="00EE30C8"/>
    <w:p w:rsidR="00EE30C8" w:rsidRDefault="00EE30C8" w:rsidP="00EE30C8"/>
    <w:p w:rsidR="00EE30C8" w:rsidRDefault="00EE30C8" w:rsidP="00EE30C8"/>
    <w:p w:rsidR="00EE30C8" w:rsidRDefault="00EE30C8" w:rsidP="00EE30C8"/>
    <w:p w:rsidR="00EE30C8" w:rsidRDefault="00EE30C8" w:rsidP="00EE30C8"/>
    <w:p w:rsidR="00EE30C8" w:rsidRDefault="00EE30C8" w:rsidP="00EE30C8"/>
    <w:p w:rsidR="00EE30C8" w:rsidRDefault="00EE30C8" w:rsidP="00EE30C8"/>
    <w:p w:rsidR="00EE30C8" w:rsidRDefault="00EE30C8" w:rsidP="00EE30C8"/>
    <w:p w:rsidR="00EE30C8" w:rsidRDefault="00EE30C8" w:rsidP="00EE30C8"/>
    <w:p w:rsidR="00EE30C8" w:rsidRDefault="00EE30C8" w:rsidP="00EE30C8"/>
    <w:tbl>
      <w:tblPr>
        <w:tblpPr w:leftFromText="180" w:rightFromText="180" w:vertAnchor="page" w:horzAnchor="margin" w:tblpY="4735"/>
        <w:tblW w:w="0" w:type="auto"/>
        <w:tblLayout w:type="fixed"/>
        <w:tblLook w:val="00A0" w:firstRow="1" w:lastRow="0" w:firstColumn="1" w:lastColumn="0" w:noHBand="0" w:noVBand="0"/>
      </w:tblPr>
      <w:tblGrid>
        <w:gridCol w:w="709"/>
        <w:gridCol w:w="4961"/>
        <w:gridCol w:w="2127"/>
        <w:gridCol w:w="1892"/>
      </w:tblGrid>
      <w:tr w:rsidR="00EE30C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pStyle w:val="ConsNormal"/>
              <w:ind w:right="-108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pStyle w:val="ConsNormal"/>
              <w:ind w:right="-108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pStyle w:val="ConsNormal"/>
              <w:ind w:right="-108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ед. изм.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30C8" w:rsidRDefault="00EE30C8">
            <w:pPr>
              <w:pStyle w:val="ConsNormal"/>
              <w:ind w:right="-108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Современное состояние</w:t>
            </w:r>
          </w:p>
        </w:tc>
      </w:tr>
      <w:tr w:rsidR="00EE30C8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pStyle w:val="ConsNormal"/>
              <w:ind w:right="-108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rPr>
                <w:kern w:val="2"/>
                <w:lang w:eastAsia="ar-SA"/>
              </w:rPr>
            </w:pPr>
            <w:r>
              <w:t>Водопотребление-Всего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jc w:val="center"/>
              <w:rPr>
                <w:spacing w:val="-2"/>
                <w:kern w:val="2"/>
                <w:lang w:eastAsia="ar-SA"/>
              </w:rPr>
            </w:pPr>
            <w:r>
              <w:rPr>
                <w:spacing w:val="-2"/>
              </w:rPr>
              <w:t>м</w:t>
            </w:r>
            <w:r>
              <w:rPr>
                <w:spacing w:val="-2"/>
                <w:vertAlign w:val="superscript"/>
              </w:rPr>
              <w:t>3</w:t>
            </w:r>
            <w:r>
              <w:rPr>
                <w:spacing w:val="-2"/>
              </w:rPr>
              <w:t>/сут.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30C8" w:rsidRDefault="00EE30C8">
            <w:pPr>
              <w:pStyle w:val="ConsNormal"/>
              <w:ind w:firstLine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140</w:t>
            </w:r>
          </w:p>
        </w:tc>
      </w:tr>
      <w:tr w:rsidR="00EE30C8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pStyle w:val="ConsNormal"/>
              <w:ind w:right="-108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rPr>
                <w:kern w:val="2"/>
                <w:lang w:eastAsia="ar-SA"/>
              </w:rPr>
            </w:pPr>
            <w:r>
              <w:t>- хозяйственно-питьевые нужды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jc w:val="center"/>
              <w:rPr>
                <w:spacing w:val="-2"/>
                <w:kern w:val="2"/>
                <w:lang w:eastAsia="ar-SA"/>
              </w:rPr>
            </w:pPr>
            <w:r>
              <w:rPr>
                <w:spacing w:val="-2"/>
              </w:rPr>
              <w:t xml:space="preserve"> м</w:t>
            </w:r>
            <w:r>
              <w:rPr>
                <w:spacing w:val="-2"/>
                <w:vertAlign w:val="superscript"/>
              </w:rPr>
              <w:t>3</w:t>
            </w:r>
            <w:r>
              <w:rPr>
                <w:spacing w:val="-2"/>
              </w:rPr>
              <w:t>/сут.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30C8" w:rsidRDefault="00EE30C8">
            <w:pPr>
              <w:pStyle w:val="ConsNormal"/>
              <w:ind w:firstLine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130</w:t>
            </w:r>
          </w:p>
        </w:tc>
      </w:tr>
      <w:tr w:rsidR="00EE30C8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pStyle w:val="ConsNormal"/>
              <w:ind w:right="-108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rPr>
                <w:kern w:val="2"/>
                <w:lang w:eastAsia="ar-SA"/>
              </w:rPr>
            </w:pPr>
            <w:r>
              <w:t>- % охвата центральным водоснабжением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jc w:val="center"/>
              <w:rPr>
                <w:bCs/>
                <w:kern w:val="2"/>
                <w:lang w:eastAsia="ar-SA"/>
              </w:rPr>
            </w:pPr>
            <w:r>
              <w:rPr>
                <w:bCs/>
              </w:rPr>
              <w:t>%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30C8" w:rsidRDefault="00EE30C8">
            <w:pPr>
              <w:pStyle w:val="ConsNormal"/>
              <w:ind w:firstLine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85</w:t>
            </w:r>
          </w:p>
        </w:tc>
      </w:tr>
      <w:tr w:rsidR="00EE30C8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pStyle w:val="ConsNormal"/>
              <w:ind w:right="-108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rPr>
                <w:spacing w:val="-12"/>
                <w:kern w:val="2"/>
                <w:lang w:eastAsia="ar-SA"/>
              </w:rPr>
            </w:pPr>
            <w:r>
              <w:rPr>
                <w:spacing w:val="-12"/>
              </w:rPr>
              <w:t>- количество водоразборных колонок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jc w:val="center"/>
              <w:rPr>
                <w:kern w:val="2"/>
                <w:lang w:eastAsia="ar-SA"/>
              </w:rPr>
            </w:pPr>
            <w:r>
              <w:t>шт.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30C8" w:rsidRDefault="00EE30C8">
            <w:pPr>
              <w:pStyle w:val="ConsNormal"/>
              <w:ind w:firstLine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EE30C8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pStyle w:val="ConsNormal"/>
              <w:ind w:right="-108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rPr>
                <w:kern w:val="2"/>
                <w:lang w:eastAsia="ar-SA"/>
              </w:rPr>
            </w:pPr>
            <w:r>
              <w:t>- производственные нужды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jc w:val="center"/>
              <w:rPr>
                <w:kern w:val="2"/>
                <w:lang w:eastAsia="ar-SA"/>
              </w:rPr>
            </w:pPr>
            <w:r>
              <w:t xml:space="preserve"> м</w:t>
            </w:r>
            <w:r>
              <w:rPr>
                <w:vertAlign w:val="superscript"/>
              </w:rPr>
              <w:t>3</w:t>
            </w:r>
            <w:r>
              <w:t>сут.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30C8" w:rsidRDefault="00EE30C8">
            <w:pPr>
              <w:pStyle w:val="ConsNormal"/>
              <w:ind w:firstLine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EE30C8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pStyle w:val="ConsNormal"/>
              <w:ind w:right="-108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rPr>
                <w:spacing w:val="-10"/>
                <w:kern w:val="2"/>
                <w:lang w:eastAsia="ar-SA"/>
              </w:rPr>
            </w:pPr>
            <w:r>
              <w:rPr>
                <w:spacing w:val="-10"/>
              </w:rPr>
              <w:t>- количество пожарных гидрантов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jc w:val="center"/>
              <w:rPr>
                <w:kern w:val="2"/>
                <w:lang w:eastAsia="ar-SA"/>
              </w:rPr>
            </w:pPr>
            <w:r>
              <w:t>шт.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30C8" w:rsidRDefault="00EE30C8">
            <w:pPr>
              <w:pStyle w:val="ConsNormal"/>
              <w:ind w:firstLine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E30C8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pStyle w:val="ConsNormal"/>
              <w:ind w:right="-108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rPr>
                <w:b/>
                <w:spacing w:val="-19"/>
                <w:kern w:val="2"/>
                <w:lang w:eastAsia="ar-SA"/>
              </w:rPr>
            </w:pPr>
            <w:r>
              <w:rPr>
                <w:b/>
                <w:spacing w:val="-19"/>
              </w:rPr>
              <w:t>Производительность водозаборных сооружений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jc w:val="center"/>
              <w:rPr>
                <w:b/>
                <w:spacing w:val="-2"/>
                <w:kern w:val="2"/>
                <w:lang w:eastAsia="ar-SA"/>
              </w:rPr>
            </w:pPr>
            <w:r>
              <w:rPr>
                <w:b/>
                <w:spacing w:val="-2"/>
              </w:rPr>
              <w:t>м</w:t>
            </w:r>
            <w:r>
              <w:rPr>
                <w:b/>
                <w:spacing w:val="-2"/>
                <w:vertAlign w:val="superscript"/>
              </w:rPr>
              <w:t>3</w:t>
            </w:r>
            <w:r>
              <w:rPr>
                <w:b/>
                <w:spacing w:val="-2"/>
              </w:rPr>
              <w:t>/сут.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30C8" w:rsidRDefault="00EE30C8">
            <w:pPr>
              <w:pStyle w:val="ConsNormal"/>
              <w:ind w:firstLine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4шт-10м3</w:t>
            </w:r>
          </w:p>
        </w:tc>
      </w:tr>
      <w:tr w:rsidR="00EE30C8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pStyle w:val="ConsNormal"/>
              <w:ind w:right="-108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rPr>
                <w:kern w:val="2"/>
                <w:lang w:eastAsia="ar-SA"/>
              </w:rPr>
            </w:pPr>
            <w:r>
              <w:t>- количество скважин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jc w:val="center"/>
              <w:rPr>
                <w:kern w:val="2"/>
                <w:lang w:eastAsia="ar-SA"/>
              </w:rPr>
            </w:pPr>
            <w:r>
              <w:t>шт.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30C8" w:rsidRDefault="00EE30C8">
            <w:pPr>
              <w:pStyle w:val="ConsNormal"/>
              <w:ind w:firstLine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E30C8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pStyle w:val="ConsNormal"/>
              <w:ind w:right="-108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rPr>
                <w:kern w:val="2"/>
                <w:lang w:eastAsia="ar-SA"/>
              </w:rPr>
            </w:pPr>
            <w:r>
              <w:t>- год строительства скважин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jc w:val="center"/>
              <w:rPr>
                <w:kern w:val="2"/>
                <w:lang w:eastAsia="ar-SA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30C8" w:rsidRDefault="00EE30C8">
            <w:pPr>
              <w:pStyle w:val="ConsNormal"/>
              <w:ind w:firstLine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1979-1980гг</w:t>
            </w:r>
          </w:p>
        </w:tc>
      </w:tr>
      <w:tr w:rsidR="00EE30C8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pStyle w:val="ConsNormal"/>
              <w:ind w:right="-108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rPr>
                <w:kern w:val="2"/>
                <w:lang w:eastAsia="ar-SA"/>
              </w:rPr>
            </w:pPr>
            <w:r>
              <w:t>- % загруженности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jc w:val="center"/>
              <w:rPr>
                <w:bCs/>
                <w:kern w:val="2"/>
                <w:lang w:eastAsia="ar-SA"/>
              </w:rPr>
            </w:pPr>
            <w:r>
              <w:rPr>
                <w:bCs/>
              </w:rPr>
              <w:t>%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30C8" w:rsidRDefault="00EE30C8">
            <w:pPr>
              <w:pStyle w:val="ConsNormal"/>
              <w:ind w:firstLine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</w:t>
            </w:r>
          </w:p>
        </w:tc>
      </w:tr>
      <w:tr w:rsidR="00EE30C8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pStyle w:val="ConsNormal"/>
              <w:ind w:right="-108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rPr>
                <w:kern w:val="2"/>
                <w:lang w:eastAsia="ar-SA"/>
              </w:rPr>
            </w:pPr>
            <w:r>
              <w:t>- емкости, резервуары уст. на водозаборе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jc w:val="center"/>
              <w:rPr>
                <w:bCs/>
                <w:kern w:val="2"/>
                <w:vertAlign w:val="superscript"/>
                <w:lang w:eastAsia="ar-SA"/>
              </w:rPr>
            </w:pPr>
            <w:r>
              <w:rPr>
                <w:bCs/>
              </w:rPr>
              <w:t>шт./м</w:t>
            </w:r>
            <w:r>
              <w:rPr>
                <w:bCs/>
                <w:vertAlign w:val="superscript"/>
              </w:rPr>
              <w:t>3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30C8" w:rsidRDefault="00EE30C8">
            <w:pPr>
              <w:pStyle w:val="ConsNormal"/>
              <w:ind w:firstLine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---</w:t>
            </w:r>
          </w:p>
        </w:tc>
      </w:tr>
      <w:tr w:rsidR="00EE30C8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pStyle w:val="ConsNormal"/>
              <w:ind w:right="-108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rPr>
                <w:kern w:val="2"/>
                <w:lang w:eastAsia="ar-SA"/>
              </w:rPr>
            </w:pPr>
            <w:r>
              <w:t>- оборудование для очистки воды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jc w:val="center"/>
              <w:rPr>
                <w:bCs/>
                <w:kern w:val="2"/>
                <w:lang w:eastAsia="ar-SA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30C8" w:rsidRDefault="00EE30C8">
            <w:pPr>
              <w:pStyle w:val="ConsNormal"/>
              <w:ind w:firstLine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----</w:t>
            </w:r>
          </w:p>
        </w:tc>
      </w:tr>
      <w:tr w:rsidR="00EE30C8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pStyle w:val="ConsNormal"/>
              <w:ind w:right="-108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rPr>
                <w:spacing w:val="-7"/>
                <w:kern w:val="2"/>
                <w:lang w:eastAsia="ar-SA"/>
              </w:rPr>
            </w:pPr>
            <w:r>
              <w:rPr>
                <w:spacing w:val="-7"/>
              </w:rPr>
              <w:t xml:space="preserve">- станция </w:t>
            </w:r>
            <w:r>
              <w:rPr>
                <w:spacing w:val="-7"/>
                <w:lang w:val="en-US"/>
              </w:rPr>
              <w:t>II</w:t>
            </w:r>
            <w:r>
              <w:rPr>
                <w:spacing w:val="-7"/>
              </w:rPr>
              <w:t xml:space="preserve"> подъема их мощность (если есть)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jc w:val="center"/>
              <w:rPr>
                <w:kern w:val="2"/>
                <w:lang w:eastAsia="ar-SA"/>
              </w:rPr>
            </w:pPr>
            <w:r>
              <w:t>тыс. м</w:t>
            </w:r>
            <w:r>
              <w:rPr>
                <w:vertAlign w:val="superscript"/>
              </w:rPr>
              <w:t>3</w:t>
            </w:r>
            <w:r>
              <w:t>сут.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30C8" w:rsidRDefault="00EE30C8">
            <w:pPr>
              <w:pStyle w:val="ConsNormal"/>
              <w:ind w:firstLine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----</w:t>
            </w:r>
          </w:p>
        </w:tc>
      </w:tr>
      <w:tr w:rsidR="00EE30C8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pStyle w:val="ConsNormal"/>
              <w:ind w:right="-108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rPr>
                <w:kern w:val="2"/>
                <w:lang w:eastAsia="ar-SA"/>
              </w:rPr>
            </w:pPr>
            <w:r>
              <w:t>- оборудование, насосы емкости, резервуары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jc w:val="center"/>
              <w:rPr>
                <w:kern w:val="2"/>
                <w:lang w:eastAsia="ar-SA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30C8" w:rsidRDefault="00EE30C8">
            <w:pPr>
              <w:pStyle w:val="ConsNormal"/>
              <w:ind w:firstLine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---</w:t>
            </w:r>
          </w:p>
        </w:tc>
      </w:tr>
      <w:tr w:rsidR="00EE30C8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pStyle w:val="ConsNormal"/>
              <w:ind w:right="-108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rPr>
                <w:kern w:val="2"/>
                <w:lang w:eastAsia="ar-SA"/>
              </w:rPr>
            </w:pPr>
            <w:r>
              <w:t>- % загруженности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jc w:val="center"/>
              <w:rPr>
                <w:bCs/>
                <w:kern w:val="2"/>
                <w:lang w:eastAsia="ar-SA"/>
              </w:rPr>
            </w:pPr>
            <w:r>
              <w:rPr>
                <w:bCs/>
              </w:rPr>
              <w:t>%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30C8" w:rsidRDefault="00EE30C8">
            <w:pPr>
              <w:pStyle w:val="ConsNormal"/>
              <w:ind w:firstLine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</w:tr>
      <w:tr w:rsidR="00EE30C8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pStyle w:val="ConsNormal"/>
              <w:ind w:right="-108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rPr>
                <w:kern w:val="2"/>
                <w:lang w:eastAsia="ar-SA"/>
              </w:rPr>
            </w:pPr>
            <w:r>
              <w:t>- % изношенности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jc w:val="center"/>
              <w:rPr>
                <w:bCs/>
                <w:kern w:val="2"/>
                <w:lang w:eastAsia="ar-SA"/>
              </w:rPr>
            </w:pPr>
            <w:r>
              <w:rPr>
                <w:bCs/>
              </w:rPr>
              <w:t>%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30C8" w:rsidRDefault="00EE30C8">
            <w:pPr>
              <w:pStyle w:val="ConsNormal"/>
              <w:ind w:firstLine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62,3</w:t>
            </w:r>
          </w:p>
        </w:tc>
      </w:tr>
      <w:tr w:rsidR="00EE30C8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pStyle w:val="ConsNormal"/>
              <w:ind w:right="-108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rPr>
                <w:kern w:val="2"/>
                <w:lang w:eastAsia="ar-SA"/>
              </w:rPr>
            </w:pPr>
            <w:r>
              <w:t>- водоподготовка (очистка</w:t>
            </w:r>
            <w:r>
              <w:rPr>
                <w:u w:val="single"/>
              </w:rPr>
              <w:t>, хлорирование,</w:t>
            </w:r>
            <w:r>
              <w:t xml:space="preserve"> фторирование и др.)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jc w:val="center"/>
              <w:rPr>
                <w:bCs/>
                <w:kern w:val="2"/>
                <w:lang w:eastAsia="ar-SA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30C8" w:rsidRDefault="00EE30C8">
            <w:pPr>
              <w:pStyle w:val="ConsNormal"/>
              <w:ind w:firstLine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да</w:t>
            </w:r>
          </w:p>
        </w:tc>
      </w:tr>
      <w:tr w:rsidR="00EE30C8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pStyle w:val="ConsNormal"/>
              <w:ind w:right="-108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1.3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rPr>
                <w:kern w:val="2"/>
                <w:lang w:eastAsia="ar-SA"/>
              </w:rPr>
            </w:pPr>
            <w:r>
              <w:t>Протяженность сетей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jc w:val="center"/>
              <w:rPr>
                <w:kern w:val="2"/>
                <w:lang w:eastAsia="ar-SA"/>
              </w:rPr>
            </w:pPr>
            <w:r>
              <w:t>км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30C8" w:rsidRDefault="00EE30C8">
            <w:pPr>
              <w:pStyle w:val="ConsNormal"/>
              <w:ind w:firstLine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11.3</w:t>
            </w:r>
          </w:p>
        </w:tc>
      </w:tr>
      <w:tr w:rsidR="00EE30C8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pStyle w:val="ConsNormal"/>
              <w:ind w:right="-108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rPr>
                <w:kern w:val="2"/>
                <w:lang w:eastAsia="ar-SA"/>
              </w:rPr>
            </w:pPr>
            <w:r>
              <w:t>- магистральные трубопроводы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jc w:val="center"/>
              <w:rPr>
                <w:kern w:val="2"/>
                <w:lang w:eastAsia="ar-SA"/>
              </w:rPr>
            </w:pPr>
            <w:r>
              <w:t>км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30C8" w:rsidRDefault="00EE30C8">
            <w:pPr>
              <w:pStyle w:val="ConsNormal"/>
              <w:ind w:firstLine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7.2</w:t>
            </w:r>
          </w:p>
        </w:tc>
      </w:tr>
      <w:tr w:rsidR="00EE30C8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pStyle w:val="ConsNormal"/>
              <w:ind w:right="-108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rPr>
                <w:kern w:val="2"/>
                <w:lang w:eastAsia="ar-SA"/>
              </w:rPr>
            </w:pPr>
            <w:r>
              <w:t>- разводящая сеть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jc w:val="center"/>
              <w:rPr>
                <w:kern w:val="2"/>
                <w:lang w:eastAsia="ar-SA"/>
              </w:rPr>
            </w:pPr>
            <w:r>
              <w:t>км</w:t>
            </w: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30C8" w:rsidRDefault="00EE30C8">
            <w:pPr>
              <w:pStyle w:val="ConsNormal"/>
              <w:ind w:firstLine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>4.1</w:t>
            </w:r>
          </w:p>
        </w:tc>
      </w:tr>
      <w:tr w:rsidR="00EE30C8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pStyle w:val="ConsNormal"/>
              <w:ind w:right="-108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rPr>
                <w:kern w:val="2"/>
                <w:lang w:eastAsia="ar-SA"/>
              </w:rPr>
            </w:pPr>
            <w:r>
              <w:t>-водонапорные башни, объем, адреса установки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jc w:val="center"/>
              <w:rPr>
                <w:kern w:val="2"/>
                <w:lang w:eastAsia="ar-SA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30C8" w:rsidRDefault="00EE30C8">
            <w:pPr>
              <w:pStyle w:val="ConsNormal"/>
              <w:ind w:firstLine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E30C8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pStyle w:val="ConsNormal"/>
              <w:ind w:right="-108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rPr>
                <w:kern w:val="2"/>
                <w:lang w:eastAsia="ar-SA"/>
              </w:rPr>
            </w:pPr>
            <w:r>
              <w:t>-резервуары чистой воды, их объем, место установки, адрес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jc w:val="center"/>
              <w:rPr>
                <w:kern w:val="2"/>
                <w:lang w:eastAsia="ar-SA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30C8" w:rsidRDefault="00EE30C8">
            <w:pPr>
              <w:pStyle w:val="ConsNormal"/>
              <w:ind w:firstLine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-------</w:t>
            </w:r>
          </w:p>
        </w:tc>
      </w:tr>
      <w:tr w:rsidR="00EE30C8">
        <w:trPr>
          <w:trHeight w:val="24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pStyle w:val="ConsNormal"/>
              <w:ind w:right="-108"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1.4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rPr>
                <w:kern w:val="2"/>
                <w:lang w:eastAsia="ar-SA"/>
              </w:rPr>
            </w:pPr>
            <w:r>
              <w:t>Перспективы развития системы водоснабжения (строительство или реконструкция водозаборов и сетей)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EE30C8" w:rsidRDefault="00EE30C8">
            <w:pPr>
              <w:shd w:val="clear" w:color="auto" w:fill="FFFFFF"/>
              <w:suppressAutoHyphens/>
              <w:spacing w:line="100" w:lineRule="atLeast"/>
              <w:jc w:val="center"/>
              <w:rPr>
                <w:kern w:val="2"/>
                <w:lang w:eastAsia="ar-SA"/>
              </w:rPr>
            </w:pPr>
          </w:p>
        </w:tc>
        <w:tc>
          <w:tcPr>
            <w:tcW w:w="1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30C8" w:rsidRDefault="00EE30C8">
            <w:pPr>
              <w:pStyle w:val="ConsNormal"/>
              <w:ind w:firstLine="1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кап. ремонт</w:t>
            </w:r>
          </w:p>
        </w:tc>
      </w:tr>
    </w:tbl>
    <w:p w:rsidR="00EE30C8" w:rsidRDefault="00EE30C8" w:rsidP="00EE30C8"/>
    <w:p w:rsidR="00EE30C8" w:rsidRDefault="00EE30C8" w:rsidP="00EE30C8">
      <w:pPr>
        <w:jc w:val="right"/>
      </w:pPr>
      <w:r>
        <w:t>Приложение № 1</w:t>
      </w:r>
    </w:p>
    <w:p w:rsidR="00EE30C8" w:rsidRDefault="00EE30C8" w:rsidP="00EE30C8">
      <w:pPr>
        <w:jc w:val="right"/>
      </w:pPr>
      <w:r>
        <w:t>к Постановлению главы администрации</w:t>
      </w:r>
    </w:p>
    <w:p w:rsidR="00EE30C8" w:rsidRDefault="00EE30C8" w:rsidP="00EE30C8">
      <w:r>
        <w:t xml:space="preserve">                                                                                        Старобелогорского сельсовета</w:t>
      </w:r>
    </w:p>
    <w:p w:rsidR="00EE30C8" w:rsidRDefault="00EE30C8" w:rsidP="00EE30C8">
      <w:r>
        <w:t xml:space="preserve">                                                                                        От 20.01.2014 г. № 03-п</w:t>
      </w:r>
    </w:p>
    <w:p w:rsidR="00EE30C8" w:rsidRDefault="00EE30C8" w:rsidP="00EE30C8">
      <w:pPr>
        <w:pStyle w:val="ConsNormal"/>
        <w:tabs>
          <w:tab w:val="left" w:pos="284"/>
        </w:tabs>
        <w:spacing w:line="360" w:lineRule="auto"/>
        <w:ind w:firstLine="0"/>
        <w:jc w:val="right"/>
        <w:rPr>
          <w:rStyle w:val="11"/>
          <w:i/>
          <w:color w:val="000000"/>
          <w:sz w:val="28"/>
          <w:szCs w:val="28"/>
        </w:rPr>
      </w:pPr>
    </w:p>
    <w:p w:rsidR="00EE30C8" w:rsidRDefault="00EE30C8" w:rsidP="00EE30C8">
      <w:pPr>
        <w:pStyle w:val="ConsNormal"/>
        <w:tabs>
          <w:tab w:val="left" w:pos="284"/>
        </w:tabs>
        <w:spacing w:line="360" w:lineRule="auto"/>
        <w:ind w:firstLine="0"/>
        <w:jc w:val="both"/>
        <w:rPr>
          <w:b/>
          <w:spacing w:val="-19"/>
          <w:sz w:val="24"/>
          <w:szCs w:val="24"/>
        </w:rPr>
      </w:pPr>
      <w:r>
        <w:rPr>
          <w:rStyle w:val="11"/>
          <w:b/>
          <w:color w:val="000000"/>
          <w:sz w:val="28"/>
          <w:szCs w:val="28"/>
        </w:rPr>
        <w:t xml:space="preserve">    Сведения по водоснабжению МО Старобелогорский сельсовет</w:t>
      </w:r>
    </w:p>
    <w:p w:rsidR="00EE30C8" w:rsidRDefault="00EE30C8" w:rsidP="00EE30C8">
      <w:pPr>
        <w:pStyle w:val="ConsNormal"/>
        <w:tabs>
          <w:tab w:val="left" w:pos="284"/>
        </w:tabs>
        <w:spacing w:line="360" w:lineRule="auto"/>
        <w:ind w:firstLine="0"/>
        <w:jc w:val="right"/>
        <w:rPr>
          <w:rStyle w:val="11"/>
          <w:i/>
          <w:color w:val="000000"/>
          <w:sz w:val="28"/>
          <w:szCs w:val="28"/>
        </w:rPr>
      </w:pPr>
    </w:p>
    <w:p w:rsidR="00EE30C8" w:rsidRDefault="00EE30C8" w:rsidP="00EE30C8">
      <w:pPr>
        <w:pStyle w:val="ConsNormal"/>
        <w:tabs>
          <w:tab w:val="left" w:pos="284"/>
        </w:tabs>
        <w:spacing w:line="360" w:lineRule="auto"/>
        <w:ind w:firstLine="0"/>
        <w:jc w:val="both"/>
        <w:rPr>
          <w:rStyle w:val="11"/>
          <w:i/>
          <w:color w:val="000000"/>
          <w:sz w:val="28"/>
          <w:szCs w:val="28"/>
        </w:rPr>
      </w:pPr>
    </w:p>
    <w:p w:rsidR="00EE30C8" w:rsidRDefault="00EE30C8" w:rsidP="00EE30C8">
      <w:pPr>
        <w:pStyle w:val="ConsNormal"/>
        <w:tabs>
          <w:tab w:val="left" w:pos="284"/>
        </w:tabs>
        <w:spacing w:line="360" w:lineRule="auto"/>
        <w:ind w:firstLine="0"/>
        <w:jc w:val="both"/>
        <w:rPr>
          <w:rStyle w:val="11"/>
          <w:b/>
          <w:color w:val="000000"/>
          <w:sz w:val="28"/>
          <w:szCs w:val="28"/>
        </w:rPr>
      </w:pPr>
      <w:r>
        <w:rPr>
          <w:rStyle w:val="11"/>
          <w:b/>
          <w:color w:val="000000"/>
          <w:sz w:val="28"/>
          <w:szCs w:val="28"/>
        </w:rPr>
        <w:t xml:space="preserve">        </w:t>
      </w:r>
    </w:p>
    <w:p w:rsidR="00EE30C8" w:rsidRDefault="00EE30C8" w:rsidP="00EE30C8">
      <w:pPr>
        <w:pStyle w:val="ConsNormal"/>
        <w:tabs>
          <w:tab w:val="left" w:pos="284"/>
        </w:tabs>
        <w:spacing w:line="360" w:lineRule="auto"/>
        <w:ind w:firstLine="0"/>
        <w:jc w:val="both"/>
        <w:rPr>
          <w:rStyle w:val="11"/>
          <w:b/>
          <w:color w:val="000000"/>
          <w:sz w:val="28"/>
          <w:szCs w:val="28"/>
        </w:rPr>
      </w:pPr>
    </w:p>
    <w:p w:rsidR="00EE30C8" w:rsidRDefault="00EE30C8" w:rsidP="00EE30C8">
      <w:pPr>
        <w:pStyle w:val="ConsNormal"/>
        <w:tabs>
          <w:tab w:val="left" w:pos="284"/>
        </w:tabs>
        <w:spacing w:line="360" w:lineRule="auto"/>
        <w:ind w:firstLine="0"/>
        <w:jc w:val="both"/>
        <w:rPr>
          <w:rStyle w:val="11"/>
          <w:b/>
          <w:color w:val="000000"/>
          <w:sz w:val="28"/>
          <w:szCs w:val="28"/>
        </w:rPr>
      </w:pPr>
    </w:p>
    <w:p w:rsidR="00EE30C8" w:rsidRDefault="00EE30C8" w:rsidP="00EE30C8"/>
    <w:p w:rsidR="00EE30C8" w:rsidRDefault="00EE30C8" w:rsidP="00EE30C8"/>
    <w:p w:rsidR="00EE30C8" w:rsidRDefault="00EE30C8" w:rsidP="00EE30C8"/>
    <w:p w:rsidR="00EE30C8" w:rsidRDefault="004216EA">
      <w:r>
        <w:rPr>
          <w:noProof/>
        </w:rPr>
        <w:lastRenderedPageBreak/>
        <w:drawing>
          <wp:inline distT="0" distB="0" distL="0" distR="0">
            <wp:extent cx="8769985" cy="12061825"/>
            <wp:effectExtent l="0" t="0" r="0" b="0"/>
            <wp:docPr id="1" name="Рисунок 1" descr="схема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985" cy="1206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0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0C8"/>
    <w:rsid w:val="0005600A"/>
    <w:rsid w:val="004216EA"/>
    <w:rsid w:val="006C2B7F"/>
    <w:rsid w:val="00745EAE"/>
    <w:rsid w:val="00A6185E"/>
    <w:rsid w:val="00EE30C8"/>
    <w:rsid w:val="00F56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30C8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rmal">
    <w:name w:val="ConsNormal"/>
    <w:rsid w:val="00EE30C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1">
    <w:name w:val="Основной текст (11)"/>
    <w:basedOn w:val="a0"/>
    <w:rsid w:val="00EE30C8"/>
    <w:rPr>
      <w:rFonts w:ascii="Times New Roman" w:hAnsi="Times New Roman" w:cs="Times New Roman" w:hint="default"/>
      <w:sz w:val="19"/>
      <w:szCs w:val="19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30C8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ConsNormal">
    <w:name w:val="ConsNormal"/>
    <w:rsid w:val="00EE30C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1">
    <w:name w:val="Основной текст (11)"/>
    <w:basedOn w:val="a0"/>
    <w:rsid w:val="00EE30C8"/>
    <w:rPr>
      <w:rFonts w:ascii="Times New Roman" w:hAnsi="Times New Roman" w:cs="Times New Roman" w:hint="default"/>
      <w:sz w:val="19"/>
      <w:szCs w:val="19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7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349</Words>
  <Characters>1992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1</cp:lastModifiedBy>
  <cp:revision>2</cp:revision>
  <dcterms:created xsi:type="dcterms:W3CDTF">2014-01-22T11:18:00Z</dcterms:created>
  <dcterms:modified xsi:type="dcterms:W3CDTF">2014-01-22T11:18:00Z</dcterms:modified>
</cp:coreProperties>
</file>