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4" w:rsidRDefault="00F12E94" w:rsidP="00F12E94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2E94" w:rsidRDefault="00E9749B" w:rsidP="00F12E94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F12E94">
        <w:rPr>
          <w:b/>
        </w:rPr>
        <w:t xml:space="preserve"> сельсовет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E9749B" w:rsidP="00F12E94">
      <w:pPr>
        <w:ind w:right="5755"/>
        <w:jc w:val="center"/>
      </w:pPr>
      <w:r>
        <w:t>12.10.2021 г. № 45</w:t>
      </w:r>
      <w:r w:rsidR="00F12E94">
        <w:t>-п</w:t>
      </w:r>
    </w:p>
    <w:p w:rsidR="00F12E94" w:rsidRDefault="00E9749B" w:rsidP="00F12E94">
      <w:pPr>
        <w:ind w:right="5755"/>
        <w:jc w:val="center"/>
      </w:pPr>
      <w:r>
        <w:t>с. Старобелогорка</w:t>
      </w:r>
    </w:p>
    <w:p w:rsidR="00F12E94" w:rsidRDefault="00F12E94" w:rsidP="00F12E94">
      <w:pPr>
        <w:ind w:right="3117"/>
        <w:jc w:val="both"/>
      </w:pPr>
    </w:p>
    <w:p w:rsidR="00F12E94" w:rsidRDefault="00F12E94" w:rsidP="00F12E94">
      <w:pPr>
        <w:pStyle w:val="ConsPlusTitle"/>
        <w:ind w:right="311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Normal0"/>
        <w:jc w:val="both"/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Уставом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в целях повышения качества исполнения и доступности муниципальных услуг: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4" w:anchor="Par34" w:tooltip="АДМИНИСТРАТИВНЫЙ РЕГЛА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12E94" w:rsidRDefault="00351943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№ 11-п. от 12.03</w:t>
      </w:r>
      <w:r w:rsidR="00F12E94">
        <w:rPr>
          <w:rFonts w:ascii="Times New Roman" w:hAnsi="Times New Roman" w:cs="Times New Roman"/>
          <w:sz w:val="28"/>
          <w:szCs w:val="28"/>
        </w:rPr>
        <w:t>.2013 г.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12E94" w:rsidRDefault="00351943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Постановление от 16.04.2013 № 19-п</w:t>
      </w:r>
      <w:r w:rsidR="00F12E94">
        <w:rPr>
          <w:rFonts w:ascii="Times New Roman" w:hAnsi="Times New Roman" w:cs="Times New Roman"/>
          <w:sz w:val="28"/>
          <w:szCs w:val="28"/>
        </w:rPr>
        <w:t xml:space="preserve"> «О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 11-п. от 12.03</w:t>
      </w:r>
      <w:r w:rsidR="00F12E94">
        <w:rPr>
          <w:rFonts w:ascii="Times New Roman" w:hAnsi="Times New Roman" w:cs="Times New Roman"/>
          <w:sz w:val="28"/>
          <w:szCs w:val="28"/>
        </w:rPr>
        <w:t>.2013 года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12E94" w:rsidRDefault="00F12E94" w:rsidP="00F12E94">
      <w:pPr>
        <w:ind w:firstLine="540"/>
        <w:jc w:val="both"/>
      </w:pPr>
      <w:r>
        <w:lastRenderedPageBreak/>
        <w:t>3. Контроль за исполнением настоящего постановления оставляю за собой.</w:t>
      </w:r>
    </w:p>
    <w:p w:rsidR="00F12E94" w:rsidRDefault="00F12E94" w:rsidP="00F12E94">
      <w:pPr>
        <w:ind w:firstLine="540"/>
        <w:jc w:val="both"/>
      </w:pPr>
      <w:r>
        <w:t xml:space="preserve">4. 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E9749B">
        <w:t>Старобелогорский</w:t>
      </w:r>
      <w:r>
        <w:t xml:space="preserve"> сельсовет </w:t>
      </w:r>
      <w:proofErr w:type="spellStart"/>
      <w:r w:rsidR="00E9749B">
        <w:t>Старобелогорский</w:t>
      </w:r>
      <w:r>
        <w:t>.рф</w:t>
      </w:r>
      <w:proofErr w:type="spellEnd"/>
      <w:r>
        <w:t xml:space="preserve"> в сети “Интернет”.</w:t>
      </w:r>
    </w:p>
    <w:p w:rsidR="00F12E94" w:rsidRDefault="00F12E94" w:rsidP="00F12E94">
      <w:pPr>
        <w:ind w:firstLine="540"/>
        <w:jc w:val="both"/>
      </w:pPr>
    </w:p>
    <w:p w:rsidR="00F12E94" w:rsidRDefault="00F12E94" w:rsidP="00F12E94">
      <w:r>
        <w:t xml:space="preserve">Глава администрации </w:t>
      </w:r>
    </w:p>
    <w:p w:rsidR="00F12E94" w:rsidRDefault="00351943" w:rsidP="00F12E94">
      <w:r>
        <w:t>Старобелогорского</w:t>
      </w:r>
      <w:r w:rsidR="00F12E94">
        <w:t xml:space="preserve"> сельсовета                            </w:t>
      </w:r>
      <w:r>
        <w:t xml:space="preserve">                Р.И.Зайнутдинов</w:t>
      </w:r>
      <w:r w:rsidR="00F12E94">
        <w:t xml:space="preserve"> </w:t>
      </w:r>
    </w:p>
    <w:p w:rsidR="00F12E94" w:rsidRDefault="00F12E94" w:rsidP="00F12E94">
      <w:r>
        <w:t xml:space="preserve">                     </w:t>
      </w:r>
    </w:p>
    <w:p w:rsidR="00F12E94" w:rsidRDefault="00F12E94" w:rsidP="00F12E94"/>
    <w:p w:rsidR="00F12E94" w:rsidRDefault="00F12E94" w:rsidP="00F12E94"/>
    <w:p w:rsidR="00F12E94" w:rsidRDefault="00F12E94" w:rsidP="00F12E94"/>
    <w:p w:rsidR="00F12E94" w:rsidRDefault="00F12E94" w:rsidP="00F12E94">
      <w:r>
        <w:t>Разослано: прокурору,  в дело</w:t>
      </w:r>
    </w:p>
    <w:p w:rsidR="00F12E94" w:rsidRDefault="00F12E94" w:rsidP="00F12E94">
      <w:pPr>
        <w:ind w:firstLine="540"/>
        <w:jc w:val="both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</w:p>
    <w:p w:rsidR="00F12E94" w:rsidRDefault="00F12E94" w:rsidP="00F12E94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F12E94" w:rsidRDefault="00F12E94" w:rsidP="00F12E94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F12E94" w:rsidRDefault="00351943" w:rsidP="00F12E94">
      <w:pPr>
        <w:tabs>
          <w:tab w:val="left" w:pos="6012"/>
        </w:tabs>
        <w:ind w:right="15" w:firstLine="540"/>
        <w:jc w:val="right"/>
      </w:pPr>
      <w:r>
        <w:t>Старобелогорского</w:t>
      </w:r>
      <w:r w:rsidR="00F12E94">
        <w:t xml:space="preserve"> сельсовета </w:t>
      </w:r>
    </w:p>
    <w:p w:rsidR="00F12E94" w:rsidRDefault="00351943" w:rsidP="00F12E94">
      <w:pPr>
        <w:ind w:firstLine="540"/>
        <w:jc w:val="right"/>
      </w:pPr>
      <w:r>
        <w:t>от 12.10</w:t>
      </w:r>
      <w:r w:rsidR="00F12E94">
        <w:t>.2021 г</w:t>
      </w:r>
      <w:r w:rsidR="00F12E94">
        <w:rPr>
          <w:color w:val="C00000"/>
        </w:rPr>
        <w:t xml:space="preserve">. </w:t>
      </w:r>
      <w:r>
        <w:t>№ 45</w:t>
      </w:r>
      <w:r w:rsidR="00F12E94">
        <w:t>-п</w:t>
      </w:r>
    </w:p>
    <w:p w:rsidR="00F12E94" w:rsidRDefault="00F12E94" w:rsidP="00F12E94">
      <w:pPr>
        <w:ind w:firstLine="540"/>
        <w:jc w:val="right"/>
      </w:pP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(далее -  административный регламент)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а также частного жилищного фонда, находящегося на территории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1943" w:rsidRDefault="00351943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Круг заявителей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</w:p>
    <w:p w:rsidR="00F12E94" w:rsidRDefault="00F12E94" w:rsidP="00F12E94">
      <w:pPr>
        <w:ind w:firstLine="540"/>
        <w:jc w:val="both"/>
      </w:pPr>
      <w: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r w:rsidR="00E9749B">
        <w:t>Старобелогорский</w:t>
      </w:r>
      <w:r>
        <w:t xml:space="preserve"> сельсовет Новосергиевского района Оренбургской области в сети "Интернет" </w:t>
      </w:r>
      <w:r>
        <w:rPr>
          <w:lang w:val="en-US"/>
        </w:rPr>
        <w:t>https</w:t>
      </w:r>
      <w:r>
        <w:t>://.</w:t>
      </w:r>
      <w:proofErr w:type="spellStart"/>
      <w:r w:rsidR="00E9749B">
        <w:t>Старобелогорский</w:t>
      </w:r>
      <w:r>
        <w:t>.рф</w:t>
      </w:r>
      <w:proofErr w:type="spellEnd"/>
      <w:r>
        <w:t>) в разделе «Информация по муниципальным услугам»,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F12E94" w:rsidRDefault="00F12E94" w:rsidP="00F12E94">
      <w:pPr>
        <w:ind w:firstLine="540"/>
        <w:jc w:val="both"/>
      </w:pPr>
      <w: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2E94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Муниципальную услугу предоставляет администрацией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обеспечивают специалисты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акционерного общества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БТИ";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жилищной инспекцией по Оренбургской области;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«17» декабря 2020 года N 116-п «О внесении изменений в постановление от 18.05.2017 г. № 49-п. «Об утверждении перечня муниципальных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МО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подлежащих переводу в электронную форму»".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выдача (направление) заявителю решения (в виде постановления) администрации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Общий срок предоставления муниципальной услуги составляет не более 65 календарных дней.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Перечень правовых актов, регулирующих предоставление муниципальной услуги,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в сети "Интернет" https://.</w:t>
      </w:r>
      <w:r w:rsidR="00E9749B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>.рф) в разделе «Информация по муниципальным услугам», а также на Портале (www.gosuslugi.ru).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>
        <w:rPr>
          <w:rFonts w:ascii="Times New Roman" w:hAnsi="Times New Roman" w:cs="Times New Roman"/>
          <w:sz w:val="28"/>
          <w:szCs w:val="28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anchor="Par392" w:tooltip="                               Заявление &lt;*&gt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БТИ");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Документы и сведения, указанные в </w:t>
      </w:r>
      <w:hyperlink r:id="rId6"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Способы подачи документов заявителем: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либо МФЦ;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Запрещается требовать от заявителя: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 (или)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отказа в предоставлении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sz w:val="28"/>
          <w:szCs w:val="28"/>
        </w:rPr>
        <w:t xml:space="preserve">20. В случае непредставления заявителем документов, предусмотренных </w:t>
      </w:r>
      <w:hyperlink r:id="rId7"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при получении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>
        <w:rPr>
          <w:rFonts w:ascii="Times New Roman" w:hAnsi="Times New Roman" w:cs="Times New Roman"/>
          <w:sz w:val="28"/>
          <w:szCs w:val="28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залу ожидания, местам для заполнения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запросов о предоставлении муниципальной услуги, размещению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оформлению визуальной, текстовой и мультимедийной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порядке предоставления муниципальной услуги &lt;*&gt;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ind w:firstLine="540"/>
        <w:jc w:val="both"/>
      </w:pPr>
      <w:r>
        <w:t xml:space="preserve">24.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12E94" w:rsidRDefault="00F12E94" w:rsidP="00F12E94">
      <w:pPr>
        <w:ind w:firstLine="540"/>
        <w:jc w:val="both"/>
      </w:pPr>
      <w:r>
        <w:t>1) требования к местам приема заявителей:</w:t>
      </w:r>
    </w:p>
    <w:p w:rsidR="00F12E94" w:rsidRDefault="00F12E94" w:rsidP="00F12E94">
      <w:pPr>
        <w:ind w:firstLine="540"/>
        <w:jc w:val="both"/>
      </w:pPr>
      <w: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F12E94" w:rsidRDefault="00F12E94" w:rsidP="00F12E94">
      <w:pPr>
        <w:ind w:firstLine="540"/>
        <w:jc w:val="both"/>
      </w:pPr>
      <w: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12E94" w:rsidRDefault="00F12E94" w:rsidP="00F12E94">
      <w:pPr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F12E94" w:rsidRDefault="00F12E94" w:rsidP="00F12E94">
      <w:pPr>
        <w:ind w:firstLine="540"/>
        <w:jc w:val="both"/>
      </w:pPr>
      <w:r>
        <w:t>2) требования к местам приема граждан с ограниченными возможностями:</w:t>
      </w:r>
    </w:p>
    <w:p w:rsidR="00F12E94" w:rsidRDefault="00F12E94" w:rsidP="00F12E94">
      <w:pPr>
        <w:ind w:firstLine="540"/>
        <w:jc w:val="both"/>
      </w:pPr>
      <w:r>
        <w:t>оборудование помещений пандусами, специальными ограждениями и перилами;</w:t>
      </w:r>
    </w:p>
    <w:p w:rsidR="00F12E94" w:rsidRDefault="00F12E94" w:rsidP="00F12E94">
      <w:pPr>
        <w:ind w:firstLine="540"/>
        <w:jc w:val="both"/>
      </w:pPr>
      <w:r>
        <w:t>обеспечение беспрепятственного передвижения и разворота специальных средств для передвижения кресел-колясок;</w:t>
      </w:r>
    </w:p>
    <w:p w:rsidR="00F12E94" w:rsidRDefault="00F12E94" w:rsidP="00F12E94">
      <w:pPr>
        <w:ind w:firstLine="540"/>
        <w:jc w:val="both"/>
      </w:pPr>
      <w: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F12E94" w:rsidRDefault="00F12E94" w:rsidP="00F12E94">
      <w:pPr>
        <w:ind w:firstLine="540"/>
        <w:jc w:val="both"/>
      </w:pPr>
      <w:r>
        <w:t>3) оборудование места для ожидания стульями, наличие в здании гардероба, мест общественного пользования (туалетов);</w:t>
      </w:r>
    </w:p>
    <w:p w:rsidR="00F12E94" w:rsidRDefault="00F12E94" w:rsidP="00F12E94">
      <w:pPr>
        <w:ind w:firstLine="540"/>
        <w:jc w:val="both"/>
      </w:pPr>
      <w:r>
        <w:t>4) требования к месту информирования заявителей:</w:t>
      </w:r>
    </w:p>
    <w:p w:rsidR="00F12E94" w:rsidRDefault="00F12E94" w:rsidP="00F12E94">
      <w:pPr>
        <w:ind w:firstLine="540"/>
        <w:jc w:val="both"/>
      </w:pPr>
      <w: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r w:rsidR="00351943">
        <w:t>Старобелогорского</w:t>
      </w:r>
      <w:r>
        <w:t xml:space="preserve"> сельсовета Новосергиевского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F12E94" w:rsidRDefault="00F12E94" w:rsidP="00F12E94">
      <w:pPr>
        <w:ind w:firstLine="540"/>
        <w:jc w:val="both"/>
      </w:pPr>
      <w:r>
        <w:t>обеспечение свободного доступа к информационному стенду.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формы заявления о предоставлении муниципальной услуги в сети "Интернет" на официальном сайте, на Портале,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возможностью его копирования и заполнения;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 (при технической возможности)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 предоставлении муниципальной услуги в электронной форме заявителю обеспечиваются: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 в МФЦ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III. Состав, последовательность и сроки выполнения, административных процедур, требования к порядку их </w:t>
      </w:r>
      <w:proofErr w:type="gramStart"/>
      <w:r>
        <w:rPr>
          <w:sz w:val="28"/>
          <w:szCs w:val="28"/>
        </w:rPr>
        <w:t>выполнения ,</w:t>
      </w:r>
      <w:proofErr w:type="gramEnd"/>
      <w:r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</w:t>
      </w:r>
      <w:r>
        <w:rPr>
          <w:sz w:val="28"/>
          <w:szCs w:val="28"/>
        </w:rPr>
        <w:lastRenderedPageBreak/>
        <w:t>административных процедур в МФЦ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 предоставлении муниципальной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в течение 1 рабочего дня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в уполномоченный орган.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- секретарь комиссии.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Рассмотрение Комиссией обосновывающих документов и принятие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уполномоченным органом решения по итогам работы Комиссии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- секретарь комиссии.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r:id="rId8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07.10.2016 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79-п (с изменениями: постановление от 13.02.2020 № 17-п, постановление от 12.05.2020 № 52-п);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решения по итогам работы Комиссии.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r:id="rId9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r:id="rId10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Комиссией решения оформленного в виде заключения - в течение 30 календарных дней с даты регистрации заявления;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- секретарь комиссии.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решения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r:id="rId11" w:anchor="Par219" w:tooltip="34. Показателями доступности муниципальной услуги являются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jc w:val="center"/>
      </w:pPr>
      <w:r>
        <w:rPr>
          <w:b/>
          <w:bCs w:val="0"/>
        </w:rPr>
        <w:t>Порядок</w:t>
      </w:r>
      <w:r>
        <w:t xml:space="preserve"> </w:t>
      </w:r>
      <w:r>
        <w:rPr>
          <w:b/>
          <w:bCs w:val="0"/>
        </w:rPr>
        <w:t>исправления допущенных опечаток и ошибок</w:t>
      </w:r>
      <w:r>
        <w:t xml:space="preserve"> </w:t>
      </w:r>
      <w:r>
        <w:rPr>
          <w:b/>
          <w:bCs w:val="0"/>
        </w:rPr>
        <w:t>в выданных в результате предоставления</w:t>
      </w:r>
      <w:r>
        <w:t xml:space="preserve"> </w:t>
      </w:r>
      <w:r>
        <w:rPr>
          <w:b/>
          <w:bCs w:val="0"/>
        </w:rPr>
        <w:t>государственной услуги документах</w:t>
      </w:r>
    </w:p>
    <w:p w:rsidR="00F12E94" w:rsidRDefault="00F12E94" w:rsidP="00F12E94">
      <w:pPr>
        <w:jc w:val="both"/>
      </w:pPr>
      <w:r>
        <w:t> </w:t>
      </w:r>
    </w:p>
    <w:p w:rsidR="00F12E94" w:rsidRDefault="00F12E94" w:rsidP="00F12E94">
      <w:pPr>
        <w:ind w:firstLine="540"/>
        <w:jc w:val="both"/>
      </w:pPr>
      <w:r>
        <w:t>34. 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12E94" w:rsidRDefault="00F12E94" w:rsidP="00F12E94">
      <w:pPr>
        <w:ind w:firstLine="540"/>
        <w:jc w:val="both"/>
      </w:pPr>
      <w:r>
        <w:t xml:space="preserve">35. Уполномоченное должностное лицо администрации </w:t>
      </w:r>
      <w:r w:rsidR="00351943">
        <w:t>Старобелогорского</w:t>
      </w:r>
      <w:r>
        <w:t xml:space="preserve"> сельсовета рассматривает заявление, представленное заявителем, и проводит проверку указанных в заявлении сведений.</w:t>
      </w:r>
    </w:p>
    <w:p w:rsidR="00F12E94" w:rsidRDefault="00F12E94" w:rsidP="00F12E94">
      <w:pPr>
        <w:ind w:firstLine="540"/>
        <w:jc w:val="both"/>
      </w:pPr>
      <w:r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r w:rsidR="00351943">
        <w:t>Старобелогорского</w:t>
      </w:r>
      <w:r>
        <w:t xml:space="preserve"> сельсовета осуществляет исправление и (или) замену документа, в котором имеется опечатка (ошибка).</w:t>
      </w:r>
    </w:p>
    <w:p w:rsidR="00F12E94" w:rsidRDefault="00F12E94" w:rsidP="00F12E94">
      <w:pPr>
        <w:ind w:firstLine="708"/>
        <w:jc w:val="both"/>
      </w:pPr>
      <w: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r w:rsidR="00351943">
        <w:t>Старобелогорского</w:t>
      </w:r>
      <w:r>
        <w:t xml:space="preserve"> сельсовета письменно сообщает заявителю об отсутствии опечаток и (или) ошибок в выданных документах.</w:t>
      </w:r>
    </w:p>
    <w:p w:rsidR="00F12E94" w:rsidRDefault="00F12E94" w:rsidP="00F12E94">
      <w:pPr>
        <w:ind w:firstLine="540"/>
        <w:jc w:val="both"/>
      </w:pPr>
      <w:r>
        <w:t>37. Максимальный срок выполнения административной процедуры: 5 рабочих дней со дня регистрации заявления.</w:t>
      </w:r>
    </w:p>
    <w:p w:rsidR="00F12E94" w:rsidRDefault="00F12E94" w:rsidP="00F12E94">
      <w:pPr>
        <w:ind w:firstLine="540"/>
        <w:jc w:val="both"/>
      </w:pPr>
    </w:p>
    <w:p w:rsidR="00F12E94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IV. Формы контроля за исполнением административного регламента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и иных нормативных правовых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актов, устанавливающих требования к предоставлению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также принятием ими решений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Текущий контроль за соблюдением 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полноты и качества предоставления муниципальной</w:t>
      </w:r>
    </w:p>
    <w:p w:rsidR="00F12E94" w:rsidRDefault="00F12E94" w:rsidP="00F12E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услуги, в том числе порядок и формы контроля полноты и качества предоставления муниципальной услуги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r:id="rId12" w:anchor="Par353" w:tooltip="Раздел V. ДОСУДЕБНЫЙ (ВНЕСУДЕБНЫЙ) ПОРЯДОК ОБЖАЛОВА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bookmarkStart w:id="6" w:name="Par353"/>
      <w:bookmarkEnd w:id="6"/>
      <w:r>
        <w:rPr>
          <w:sz w:val="28"/>
          <w:szCs w:val="28"/>
        </w:rPr>
        <w:t>Раздел V. Досудебный (внесудебный) порядок 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уполномоченного органа, жалоба направляется в адрес главы администрации </w:t>
      </w:r>
      <w:r w:rsidR="00351943">
        <w:rPr>
          <w:rFonts w:ascii="Times New Roman" w:hAnsi="Times New Roman" w:cs="Times New Roman"/>
          <w:sz w:val="28"/>
          <w:szCs w:val="28"/>
        </w:rPr>
        <w:t>Старобелогорского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курирующего соответствующую сферу.</w:t>
      </w:r>
    </w:p>
    <w:p w:rsidR="00F12E94" w:rsidRDefault="00F12E94" w:rsidP="00F12E94">
      <w:pPr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F12E94" w:rsidRDefault="00F12E94" w:rsidP="00F12E94">
      <w:pPr>
        <w:ind w:firstLine="540"/>
        <w:jc w:val="both"/>
      </w:pPr>
      <w:r>
        <w:t>Жалобы на решения и действия (бездействие) МФЦ подаются учредителю МФЦ.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F12E94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12E94" w:rsidRDefault="00F12E94" w:rsidP="00F12E94">
      <w:pPr>
        <w:ind w:firstLine="540"/>
        <w:jc w:val="both"/>
      </w:pPr>
      <w:r>
        <w:t>Федеральный закон от 27.07.2010 N 210-ФЗ "Об организации предоставления государственных и муниципальных услуг";</w:t>
      </w:r>
    </w:p>
    <w:p w:rsidR="00F12E94" w:rsidRDefault="00F12E94" w:rsidP="00F12E94">
      <w:pPr>
        <w:ind w:firstLine="540"/>
        <w:jc w:val="both"/>
      </w:pPr>
      <w: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12E94" w:rsidRDefault="00F12E94" w:rsidP="00F12E94">
      <w:pPr>
        <w:ind w:firstLine="540"/>
        <w:jc w:val="both"/>
      </w:pPr>
      <w:r>
        <w:t>48. Информация, указанная в разделе V настоящего Административного регламента, подлежит обязательному размещению на Портале.</w:t>
      </w:r>
    </w:p>
    <w:p w:rsidR="00F12E94" w:rsidRDefault="00F12E94" w:rsidP="00F12E94">
      <w:pPr>
        <w:ind w:firstLine="540"/>
        <w:jc w:val="both"/>
      </w:pPr>
    </w:p>
    <w:p w:rsidR="00F12E94" w:rsidRDefault="00F12E94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2E94" w:rsidRDefault="00F12E94" w:rsidP="00F12E9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>
        <w:rPr>
          <w:rFonts w:ascii="Times New Roman" w:hAnsi="Times New Roman" w:cs="Times New Roman"/>
          <w:sz w:val="24"/>
          <w:szCs w:val="24"/>
        </w:rPr>
        <w:t>,   отчество   полностью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проживающего(ей) по адресу: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2"/>
      <w:bookmarkEnd w:id="7"/>
      <w:r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F12E94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оценку  (помещения, жилого помещения, многоквартирного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  помещением,   жилого   помещения   непригодным   для  проживания  и многоквартирного  дома  аварийным  и  подлежащим  сносу  или реконструкции, садового  дома  жилым  домом  и  жилого  дома  садовым  домом, утвержденным постановлением  Правительства  Российской  Федерации от 28 января 2006 года N  47  "Об  утверждении  Положения  о признании помещения жилым помещением, жилого   помещения   непригодным   для  проживания,  многоквартирного  дома аварийным и подлежащим сносу или реконструкции, садового дома жилым домом и жилого дома садовым домом", и признать: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помещение жилым помещением;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жилое  помещение  непригодным  для  проживания  и  многоквартирный  дом аварийным и подлежащим сносу или реконструкции;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многоквартирный дом аварийным и подлежащим сносу или реконструкции.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Оцениваемое  (помещение,  жилое  помещение,  жилое помещение – квартира N  ___________,  расположенное  в  многоквартирном  жилом  доме, подлежащем оценке) находится у меня в пользовании (собственности) на основании: 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 (</w:t>
      </w:r>
      <w:proofErr w:type="gramEnd"/>
      <w:r>
        <w:rPr>
          <w:rFonts w:ascii="Times New Roman" w:hAnsi="Times New Roman" w:cs="Times New Roman"/>
          <w:sz w:val="24"/>
          <w:szCs w:val="24"/>
        </w:rPr>
        <w:t>мы)  предупрежден(ы)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 получения  результата  предоставления  муниципальной услуги либо отказа в ее предоставлении (нужное подчеркнуть):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лично в многофункциональном центре;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лично в органе, предоставляющем муниципальную услугу;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посредством почтовой связи на адрес: 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адрес  электронной  почты,  посредством федеральной государственной информационной системы.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время (часы, минуты)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2E94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заявления на официальном бланке.</w:t>
      </w: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1943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49B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3A05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2E9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38A3-68CD-4D9A-BA98-BC291A90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2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1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5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0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4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9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2021-10-12T05:58:00Z</cp:lastPrinted>
  <dcterms:created xsi:type="dcterms:W3CDTF">2021-10-01T11:02:00Z</dcterms:created>
  <dcterms:modified xsi:type="dcterms:W3CDTF">2021-10-12T06:01:00Z</dcterms:modified>
</cp:coreProperties>
</file>