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D8" w:rsidRDefault="00DD53D8" w:rsidP="00DD53D8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DD53D8" w:rsidRDefault="00DD53D8" w:rsidP="00DD53D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D53D8" w:rsidRDefault="00DD53D8" w:rsidP="00DD53D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D53D8" w:rsidRDefault="00F84BFF" w:rsidP="00DD53D8">
      <w:pPr>
        <w:ind w:right="5755"/>
        <w:jc w:val="center"/>
        <w:rPr>
          <w:b/>
        </w:rPr>
      </w:pPr>
      <w:r>
        <w:rPr>
          <w:b/>
        </w:rPr>
        <w:t>Старобелогорский</w:t>
      </w:r>
      <w:r w:rsidR="00DD53D8">
        <w:rPr>
          <w:b/>
        </w:rPr>
        <w:t xml:space="preserve"> сельсовет</w:t>
      </w:r>
    </w:p>
    <w:p w:rsidR="00DD53D8" w:rsidRDefault="00DD53D8" w:rsidP="00DD53D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D53D8" w:rsidRDefault="00DD53D8" w:rsidP="00DD53D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D53D8" w:rsidRDefault="00DD53D8" w:rsidP="00DD53D8">
      <w:pPr>
        <w:ind w:right="5755"/>
        <w:jc w:val="center"/>
        <w:rPr>
          <w:b/>
        </w:rPr>
      </w:pPr>
    </w:p>
    <w:p w:rsidR="00DD53D8" w:rsidRDefault="00DD53D8" w:rsidP="00DD53D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D53D8" w:rsidRDefault="00DD53D8" w:rsidP="00DD53D8">
      <w:pPr>
        <w:ind w:right="5755"/>
        <w:jc w:val="center"/>
        <w:rPr>
          <w:b/>
        </w:rPr>
      </w:pPr>
    </w:p>
    <w:p w:rsidR="00DD53D8" w:rsidRDefault="00F84BFF" w:rsidP="00DD53D8">
      <w:pPr>
        <w:ind w:right="5755"/>
        <w:jc w:val="center"/>
      </w:pPr>
      <w:r>
        <w:t>14.05.2021 г. № 32</w:t>
      </w:r>
      <w:r w:rsidR="00DD53D8">
        <w:t>-п</w:t>
      </w:r>
    </w:p>
    <w:p w:rsidR="00DD53D8" w:rsidRDefault="00F84BFF" w:rsidP="00DD53D8">
      <w:pPr>
        <w:ind w:right="5755"/>
        <w:jc w:val="center"/>
      </w:pPr>
      <w:r>
        <w:t>с. Старобелогорка</w:t>
      </w:r>
    </w:p>
    <w:p w:rsidR="00DD53D8" w:rsidRDefault="00DD53D8" w:rsidP="00DD53D8">
      <w:pPr>
        <w:ind w:right="5755"/>
        <w:jc w:val="center"/>
      </w:pPr>
    </w:p>
    <w:p w:rsidR="00DD53D8" w:rsidRDefault="00DD53D8" w:rsidP="00DD53D8">
      <w:pPr>
        <w:ind w:right="3685"/>
        <w:jc w:val="both"/>
      </w:pPr>
      <w:r>
        <w:t xml:space="preserve">Об утверждении Схемы размещения нестационарных торговых объектов на </w:t>
      </w:r>
      <w:proofErr w:type="gramStart"/>
      <w:r>
        <w:t>территории  муниципального</w:t>
      </w:r>
      <w:proofErr w:type="gramEnd"/>
      <w:r>
        <w:t xml:space="preserve"> образования </w:t>
      </w:r>
      <w:r w:rsidR="00F84BFF">
        <w:t>Старобелогорский</w:t>
      </w:r>
      <w:r>
        <w:t xml:space="preserve"> сельсовет</w:t>
      </w:r>
      <w:r w:rsidR="00EF130D">
        <w:t xml:space="preserve"> Новосергиевского района Оренбургской области</w:t>
      </w:r>
    </w:p>
    <w:p w:rsidR="00DD53D8" w:rsidRDefault="00DD53D8" w:rsidP="00DD53D8">
      <w:pPr>
        <w:ind w:right="3685"/>
        <w:jc w:val="both"/>
      </w:pPr>
    </w:p>
    <w:p w:rsidR="00DD53D8" w:rsidRDefault="00DD53D8" w:rsidP="00DD53D8">
      <w:pPr>
        <w:autoSpaceDE w:val="0"/>
        <w:jc w:val="both"/>
      </w:pPr>
      <w:r>
        <w:t xml:space="preserve">          В соответствии Федеральным </w:t>
      </w:r>
      <w:hyperlink r:id="rId4" w:history="1">
        <w:r>
          <w:rPr>
            <w:rStyle w:val="a3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руководствуясь Уставом  муниципального образования </w:t>
      </w:r>
      <w:r w:rsidR="00F84BFF">
        <w:t>Старобелогорский</w:t>
      </w:r>
      <w:r>
        <w:t xml:space="preserve"> сельсовет, на основании постановления администрации </w:t>
      </w:r>
      <w:r w:rsidR="00F84BFF">
        <w:t>Старобелогорского</w:t>
      </w:r>
      <w:r>
        <w:t xml:space="preserve"> сельсовета от 11.05.2021 № 47-п «Об утверждении Порядка разработки и утверждения схемы размещения нестационарных торговых объектов на территории  муниципального образования </w:t>
      </w:r>
      <w:r w:rsidR="00F84BFF">
        <w:t>Старобелогорский</w:t>
      </w:r>
      <w:r>
        <w:t xml:space="preserve"> сельсовет»:</w:t>
      </w:r>
    </w:p>
    <w:p w:rsidR="00DD53D8" w:rsidRDefault="00DD53D8" w:rsidP="00DD53D8">
      <w:pPr>
        <w:autoSpaceDE w:val="0"/>
        <w:ind w:firstLine="567"/>
        <w:jc w:val="both"/>
      </w:pPr>
      <w:r>
        <w:t xml:space="preserve">1. Утвердить Схему размещения нестационарных торговых объектов на </w:t>
      </w:r>
      <w:proofErr w:type="gramStart"/>
      <w:r>
        <w:t>территории  муниципального</w:t>
      </w:r>
      <w:proofErr w:type="gramEnd"/>
      <w:r>
        <w:t xml:space="preserve"> образования </w:t>
      </w:r>
      <w:r w:rsidR="00F84BFF">
        <w:t>Старобелогорский</w:t>
      </w:r>
      <w:r>
        <w:t xml:space="preserve"> сельсовет согласно приложению.</w:t>
      </w: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2. Контроль за исполнением настоящего постановления оставляю за собой.</w:t>
      </w: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F84BFF">
        <w:rPr>
          <w:bCs w:val="0"/>
        </w:rPr>
        <w:t>Старобелогорский</w:t>
      </w:r>
      <w:r>
        <w:rPr>
          <w:bCs w:val="0"/>
        </w:rPr>
        <w:t xml:space="preserve"> сельсовет </w:t>
      </w:r>
      <w:proofErr w:type="spellStart"/>
      <w:r w:rsidR="00F84BFF">
        <w:rPr>
          <w:bCs w:val="0"/>
        </w:rPr>
        <w:t>Старобелогорский</w:t>
      </w:r>
      <w:r>
        <w:rPr>
          <w:bCs w:val="0"/>
        </w:rPr>
        <w:t>.рф</w:t>
      </w:r>
      <w:proofErr w:type="spellEnd"/>
      <w:r>
        <w:rPr>
          <w:bCs w:val="0"/>
        </w:rPr>
        <w:t xml:space="preserve"> в сети “Интернет”.</w:t>
      </w: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Глава администрации    </w:t>
      </w:r>
    </w:p>
    <w:p w:rsidR="00DD53D8" w:rsidRDefault="00F84BFF" w:rsidP="00EF130D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Старобелогорского</w:t>
      </w:r>
      <w:r w:rsidR="00DD53D8">
        <w:rPr>
          <w:bCs w:val="0"/>
        </w:rPr>
        <w:t xml:space="preserve"> сельсовета                              </w:t>
      </w:r>
      <w:r>
        <w:rPr>
          <w:bCs w:val="0"/>
        </w:rPr>
        <w:t xml:space="preserve">   Р.И.Зайнутдинов</w:t>
      </w:r>
    </w:p>
    <w:p w:rsidR="00DD53D8" w:rsidRDefault="00DD53D8" w:rsidP="00DD53D8">
      <w:pPr>
        <w:shd w:val="clear" w:color="auto" w:fill="FFFFFF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DD53D8" w:rsidRDefault="00DD53D8" w:rsidP="00DD53D8">
      <w:pPr>
        <w:spacing w:line="276" w:lineRule="auto"/>
        <w:ind w:left="360"/>
        <w:jc w:val="right"/>
        <w:rPr>
          <w:bCs w:val="0"/>
          <w:lang w:eastAsia="en-US"/>
        </w:rPr>
      </w:pPr>
    </w:p>
    <w:p w:rsidR="00DD53D8" w:rsidRDefault="00DD53D8" w:rsidP="00DD53D8">
      <w:pPr>
        <w:rPr>
          <w:color w:val="444444"/>
        </w:rPr>
        <w:sectPr w:rsidR="00DD53D8">
          <w:pgSz w:w="11907" w:h="16840"/>
          <w:pgMar w:top="1134" w:right="851" w:bottom="1134" w:left="1701" w:header="720" w:footer="720" w:gutter="0"/>
          <w:cols w:space="720"/>
        </w:sectPr>
      </w:pPr>
    </w:p>
    <w:p w:rsidR="00DD53D8" w:rsidRPr="00DD53D8" w:rsidRDefault="00DD53D8" w:rsidP="00DD53D8">
      <w:pPr>
        <w:shd w:val="clear" w:color="auto" w:fill="FFFFFF"/>
        <w:jc w:val="right"/>
        <w:textAlignment w:val="baseline"/>
      </w:pPr>
      <w:r w:rsidRPr="00DD53D8">
        <w:lastRenderedPageBreak/>
        <w:t xml:space="preserve">Приложение  </w:t>
      </w:r>
    </w:p>
    <w:p w:rsidR="00DD53D8" w:rsidRPr="00DD53D8" w:rsidRDefault="00DD53D8" w:rsidP="00DD53D8">
      <w:pPr>
        <w:shd w:val="clear" w:color="auto" w:fill="FFFFFF"/>
        <w:jc w:val="right"/>
        <w:textAlignment w:val="baseline"/>
      </w:pPr>
      <w:r w:rsidRPr="00DD53D8">
        <w:t>к постановлению администрации</w:t>
      </w:r>
    </w:p>
    <w:p w:rsidR="00DD53D8" w:rsidRPr="00DD53D8" w:rsidRDefault="00F84BFF" w:rsidP="00DD53D8">
      <w:pPr>
        <w:shd w:val="clear" w:color="auto" w:fill="FFFFFF"/>
        <w:jc w:val="right"/>
        <w:textAlignment w:val="baseline"/>
      </w:pPr>
      <w:r>
        <w:t>Старобелогорского</w:t>
      </w:r>
      <w:r w:rsidR="00DD53D8" w:rsidRPr="00DD53D8">
        <w:t xml:space="preserve"> сельсовета  </w:t>
      </w:r>
    </w:p>
    <w:p w:rsidR="00DD53D8" w:rsidRPr="00DD53D8" w:rsidRDefault="00F84BFF" w:rsidP="00DD53D8">
      <w:pPr>
        <w:shd w:val="clear" w:color="auto" w:fill="FFFFFF"/>
        <w:jc w:val="right"/>
        <w:textAlignment w:val="baseline"/>
      </w:pPr>
      <w:r>
        <w:t xml:space="preserve">от </w:t>
      </w:r>
      <w:proofErr w:type="gramStart"/>
      <w:r>
        <w:t>14.05.2021  №</w:t>
      </w:r>
      <w:proofErr w:type="gramEnd"/>
      <w:r>
        <w:t xml:space="preserve"> 32</w:t>
      </w:r>
      <w:r w:rsidR="00DD53D8" w:rsidRPr="00DD53D8">
        <w:t>-п</w:t>
      </w:r>
    </w:p>
    <w:p w:rsidR="00DD53D8" w:rsidRDefault="00DD53D8" w:rsidP="00DD53D8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Схема размещения нестационарных торговых объектов</w:t>
      </w:r>
    </w:p>
    <w:p w:rsidR="00DD53D8" w:rsidRDefault="00DD53D8" w:rsidP="00DD53D8">
      <w:pPr>
        <w:shd w:val="clear" w:color="auto" w:fill="FFFFFF"/>
        <w:jc w:val="center"/>
        <w:textAlignment w:val="baseline"/>
        <w:rPr>
          <w:b/>
          <w:bCs w:val="0"/>
          <w:sz w:val="24"/>
          <w:szCs w:val="24"/>
          <w:u w:val="single"/>
        </w:rPr>
      </w:pPr>
      <w:r>
        <w:rPr>
          <w:b/>
          <w:bCs w:val="0"/>
          <w:sz w:val="24"/>
          <w:szCs w:val="24"/>
          <w:u w:val="single"/>
        </w:rPr>
        <w:t xml:space="preserve">на территории муниципального образования </w:t>
      </w:r>
      <w:r w:rsidR="00F84BFF">
        <w:rPr>
          <w:b/>
          <w:bCs w:val="0"/>
          <w:sz w:val="24"/>
          <w:szCs w:val="24"/>
          <w:u w:val="single"/>
        </w:rPr>
        <w:t>Старобелогорский</w:t>
      </w:r>
      <w:r>
        <w:rPr>
          <w:b/>
          <w:bCs w:val="0"/>
          <w:sz w:val="24"/>
          <w:szCs w:val="24"/>
          <w:u w:val="single"/>
        </w:rPr>
        <w:t xml:space="preserve"> сельсовет</w:t>
      </w:r>
    </w:p>
    <w:p w:rsidR="00DD53D8" w:rsidRDefault="00DD53D8" w:rsidP="00DD53D8">
      <w:pPr>
        <w:shd w:val="clear" w:color="auto" w:fill="FFFFFF"/>
        <w:jc w:val="center"/>
        <w:textAlignment w:val="baseline"/>
        <w:rPr>
          <w:bCs w:val="0"/>
          <w:color w:val="444444"/>
          <w:sz w:val="24"/>
          <w:szCs w:val="24"/>
        </w:rPr>
      </w:pPr>
      <w:r>
        <w:rPr>
          <w:bCs w:val="0"/>
          <w:sz w:val="24"/>
          <w:szCs w:val="24"/>
        </w:rPr>
        <w:t>(наименование муниципального образования)</w:t>
      </w:r>
      <w:r>
        <w:rPr>
          <w:bCs w:val="0"/>
          <w:color w:val="444444"/>
          <w:sz w:val="24"/>
          <w:szCs w:val="24"/>
        </w:rPr>
        <w:br/>
      </w: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12"/>
        <w:gridCol w:w="1378"/>
        <w:gridCol w:w="1394"/>
        <w:gridCol w:w="1296"/>
        <w:gridCol w:w="1561"/>
        <w:gridCol w:w="992"/>
        <w:gridCol w:w="1480"/>
        <w:gridCol w:w="1349"/>
        <w:gridCol w:w="1394"/>
        <w:gridCol w:w="1697"/>
      </w:tblGrid>
      <w:tr w:rsidR="00DD53D8" w:rsidTr="00DD53D8">
        <w:trPr>
          <w:trHeight w:val="15"/>
        </w:trPr>
        <w:tc>
          <w:tcPr>
            <w:tcW w:w="541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DD53D8" w:rsidTr="00DD53D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&lt;*&gt; Вид договора, заключенного (заключение которого возможно) в целях размещения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Площадь земельного участка или места размещения НТО в здании, строении, сооружении, где расположен или где возможно расположить НТО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Условия размещения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Вид НТО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&lt;***&gt; Специализация НТО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&lt;****&gt; Статус места положения НТО</w:t>
            </w:r>
            <w:bookmarkStart w:id="0" w:name="_GoBack"/>
            <w:bookmarkEnd w:id="0"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Срок расположения НТО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DD53D8" w:rsidTr="00DD53D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11</w:t>
            </w:r>
          </w:p>
        </w:tc>
      </w:tr>
      <w:tr w:rsidR="00DD53D8" w:rsidTr="00F84BFF">
        <w:trPr>
          <w:trHeight w:val="7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F84BFF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с. Старобелогорка ул. Кооперативная 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F84BFF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52.08998</w:t>
            </w:r>
          </w:p>
          <w:p w:rsidR="00DD53D8" w:rsidRDefault="00F84BFF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53.237155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75 </w:t>
            </w:r>
            <w:proofErr w:type="spellStart"/>
            <w:r>
              <w:rPr>
                <w:bCs w:val="0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Круглогодичное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EF130D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Место для торговли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Продажа </w:t>
            </w:r>
            <w:proofErr w:type="spellStart"/>
            <w:r>
              <w:rPr>
                <w:bCs w:val="0"/>
                <w:sz w:val="18"/>
                <w:szCs w:val="18"/>
                <w:lang w:eastAsia="en-US"/>
              </w:rPr>
              <w:t>вещьтоваров</w:t>
            </w:r>
            <w:proofErr w:type="spellEnd"/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Используется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земельный участок не разграничен</w:t>
            </w:r>
          </w:p>
        </w:tc>
      </w:tr>
    </w:tbl>
    <w:p w:rsidR="00DD53D8" w:rsidRPr="00DD53D8" w:rsidRDefault="00DD53D8" w:rsidP="00DD53D8">
      <w:pPr>
        <w:shd w:val="clear" w:color="auto" w:fill="FFFFFF"/>
        <w:ind w:firstLine="480"/>
        <w:textAlignment w:val="baseline"/>
        <w:rPr>
          <w:bCs w:val="0"/>
          <w:sz w:val="24"/>
          <w:szCs w:val="24"/>
        </w:rPr>
        <w:sectPr w:rsidR="00DD53D8" w:rsidRPr="00DD53D8">
          <w:pgSz w:w="16840" w:h="11907" w:orient="landscape"/>
          <w:pgMar w:top="851" w:right="1134" w:bottom="1701" w:left="1134" w:header="720" w:footer="720" w:gutter="0"/>
          <w:cols w:space="720"/>
        </w:sectPr>
      </w:pPr>
      <w:r>
        <w:rPr>
          <w:bCs w:val="0"/>
          <w:sz w:val="24"/>
          <w:szCs w:val="24"/>
        </w:rPr>
        <w:t>.</w:t>
      </w:r>
    </w:p>
    <w:p w:rsidR="00150EBF" w:rsidRDefault="00150EBF" w:rsidP="00DD53D8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D8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52EF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E78C7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3077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53D8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130D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84BFF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7155D-8F6A-48DE-A79F-1D45590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5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C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C78649CBF061E19257D0059260157CEE285ADAD6CDEBF0FE3DAFA50Eu376J" TargetMode="External"/><Relationship Id="rId4" Type="http://schemas.openxmlformats.org/officeDocument/2006/relationships/hyperlink" Target="consultantplus://offline/ref=D0C78649CBF061E19257D0059260157CEE2B53D0D7C9EBF0FE3DAFA50Eu37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4</cp:revision>
  <cp:lastPrinted>2021-05-17T05:04:00Z</cp:lastPrinted>
  <dcterms:created xsi:type="dcterms:W3CDTF">2021-05-03T06:08:00Z</dcterms:created>
  <dcterms:modified xsi:type="dcterms:W3CDTF">2021-05-17T05:05:00Z</dcterms:modified>
</cp:coreProperties>
</file>