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5D" w:rsidRDefault="0050235D" w:rsidP="0050235D">
      <w:pPr>
        <w:spacing w:after="0" w:line="240" w:lineRule="auto"/>
        <w:jc w:val="center"/>
        <w:rPr>
          <w:rFonts w:ascii="Times New Roman" w:eastAsia="Times New Roman" w:hAnsi="Times New Roman"/>
          <w:b/>
          <w:bCs/>
          <w:spacing w:val="20"/>
          <w:sz w:val="32"/>
          <w:szCs w:val="32"/>
          <w:lang w:eastAsia="ru-RU"/>
        </w:rPr>
      </w:pPr>
      <w:r>
        <w:rPr>
          <w:rFonts w:ascii="Times New Roman" w:eastAsia="Times New Roman" w:hAnsi="Times New Roman"/>
          <w:b/>
          <w:bCs/>
          <w:spacing w:val="20"/>
          <w:sz w:val="32"/>
          <w:szCs w:val="32"/>
          <w:lang w:eastAsia="ru-RU"/>
        </w:rPr>
        <w:t>СОВЕТ ДЕПУТАТОВ</w:t>
      </w:r>
    </w:p>
    <w:p w:rsidR="0050235D" w:rsidRDefault="0050235D" w:rsidP="0050235D">
      <w:pPr>
        <w:spacing w:after="0" w:line="240" w:lineRule="auto"/>
        <w:jc w:val="center"/>
        <w:rPr>
          <w:rFonts w:ascii="Times New Roman" w:eastAsia="Times New Roman" w:hAnsi="Times New Roman"/>
          <w:b/>
          <w:bCs/>
          <w:spacing w:val="20"/>
          <w:sz w:val="32"/>
          <w:szCs w:val="32"/>
          <w:lang w:eastAsia="ru-RU"/>
        </w:rPr>
      </w:pPr>
      <w:r>
        <w:rPr>
          <w:rFonts w:ascii="Times New Roman" w:eastAsia="Times New Roman" w:hAnsi="Times New Roman"/>
          <w:b/>
          <w:bCs/>
          <w:spacing w:val="20"/>
          <w:sz w:val="32"/>
          <w:szCs w:val="32"/>
          <w:lang w:eastAsia="ru-RU"/>
        </w:rPr>
        <w:t>МУНИЦИПАЛЬНОГО ОБРАЗОВАНИЯ</w:t>
      </w:r>
    </w:p>
    <w:p w:rsidR="0050235D" w:rsidRDefault="0050235D" w:rsidP="0050235D">
      <w:pPr>
        <w:spacing w:after="0" w:line="240" w:lineRule="auto"/>
        <w:jc w:val="center"/>
        <w:rPr>
          <w:rFonts w:ascii="Times New Roman" w:eastAsia="Times New Roman" w:hAnsi="Times New Roman"/>
          <w:b/>
          <w:bCs/>
          <w:spacing w:val="20"/>
          <w:sz w:val="32"/>
          <w:szCs w:val="32"/>
          <w:lang w:eastAsia="ru-RU"/>
        </w:rPr>
      </w:pPr>
      <w:r>
        <w:rPr>
          <w:rFonts w:ascii="Times New Roman" w:eastAsia="Times New Roman" w:hAnsi="Times New Roman"/>
          <w:b/>
          <w:bCs/>
          <w:spacing w:val="20"/>
          <w:sz w:val="32"/>
          <w:szCs w:val="32"/>
          <w:lang w:eastAsia="ru-RU"/>
        </w:rPr>
        <w:t>СТАРОБЕЛОГОРСКИЙ СЕЛЬСОВЕТ</w:t>
      </w:r>
    </w:p>
    <w:p w:rsidR="0050235D" w:rsidRDefault="0050235D" w:rsidP="0050235D">
      <w:pPr>
        <w:spacing w:after="0" w:line="240" w:lineRule="auto"/>
        <w:jc w:val="center"/>
        <w:rPr>
          <w:rFonts w:ascii="Times New Roman" w:eastAsia="Times New Roman" w:hAnsi="Times New Roman"/>
          <w:b/>
          <w:bCs/>
          <w:spacing w:val="20"/>
          <w:sz w:val="32"/>
          <w:szCs w:val="32"/>
          <w:lang w:eastAsia="ru-RU"/>
        </w:rPr>
      </w:pPr>
      <w:r>
        <w:rPr>
          <w:rFonts w:ascii="Times New Roman" w:eastAsia="Times New Roman" w:hAnsi="Times New Roman"/>
          <w:b/>
          <w:bCs/>
          <w:spacing w:val="20"/>
          <w:sz w:val="32"/>
          <w:szCs w:val="32"/>
          <w:lang w:eastAsia="ru-RU"/>
        </w:rPr>
        <w:t>НОВОСЕРГИЕВСКОГО РАЙОНА</w:t>
      </w:r>
    </w:p>
    <w:p w:rsidR="0050235D" w:rsidRDefault="0050235D" w:rsidP="0050235D">
      <w:pPr>
        <w:spacing w:after="0" w:line="240" w:lineRule="auto"/>
        <w:jc w:val="center"/>
        <w:rPr>
          <w:rFonts w:ascii="Times New Roman" w:eastAsia="Times New Roman" w:hAnsi="Times New Roman"/>
          <w:b/>
          <w:bCs/>
          <w:spacing w:val="20"/>
          <w:sz w:val="32"/>
          <w:szCs w:val="32"/>
          <w:lang w:eastAsia="ru-RU"/>
        </w:rPr>
      </w:pPr>
      <w:r>
        <w:rPr>
          <w:rFonts w:ascii="Times New Roman" w:eastAsia="Times New Roman" w:hAnsi="Times New Roman"/>
          <w:b/>
          <w:bCs/>
          <w:spacing w:val="20"/>
          <w:sz w:val="32"/>
          <w:szCs w:val="32"/>
          <w:lang w:eastAsia="ru-RU"/>
        </w:rPr>
        <w:t>ОРЕНБУРГСКОЙ ОБЛАСТИ</w:t>
      </w:r>
    </w:p>
    <w:p w:rsidR="0050235D" w:rsidRDefault="0050235D" w:rsidP="0050235D">
      <w:pPr>
        <w:spacing w:after="0" w:line="240" w:lineRule="auto"/>
        <w:jc w:val="center"/>
        <w:rPr>
          <w:rFonts w:ascii="Times New Roman" w:eastAsia="Times New Roman" w:hAnsi="Times New Roman"/>
          <w:b/>
          <w:bCs/>
          <w:spacing w:val="20"/>
          <w:sz w:val="32"/>
          <w:szCs w:val="32"/>
          <w:lang w:eastAsia="ru-RU"/>
        </w:rPr>
      </w:pPr>
      <w:r>
        <w:rPr>
          <w:rFonts w:ascii="Times New Roman" w:eastAsia="Times New Roman" w:hAnsi="Times New Roman"/>
          <w:b/>
          <w:bCs/>
          <w:spacing w:val="20"/>
          <w:sz w:val="32"/>
          <w:szCs w:val="32"/>
          <w:lang w:eastAsia="ru-RU"/>
        </w:rPr>
        <w:t>ЧЕТВЕРТОГО СОЗЫВА</w:t>
      </w:r>
    </w:p>
    <w:p w:rsidR="0050235D" w:rsidRDefault="0050235D" w:rsidP="0050235D">
      <w:pPr>
        <w:spacing w:after="0" w:line="240" w:lineRule="auto"/>
        <w:jc w:val="center"/>
        <w:rPr>
          <w:rFonts w:ascii="Times New Roman" w:eastAsia="Times New Roman" w:hAnsi="Times New Roman"/>
          <w:b/>
          <w:bCs/>
          <w:spacing w:val="20"/>
          <w:sz w:val="32"/>
          <w:szCs w:val="32"/>
          <w:lang w:eastAsia="ru-RU"/>
        </w:rPr>
      </w:pPr>
    </w:p>
    <w:p w:rsidR="0050235D" w:rsidRDefault="0050235D" w:rsidP="0050235D">
      <w:pPr>
        <w:spacing w:after="0" w:line="240" w:lineRule="auto"/>
        <w:jc w:val="center"/>
        <w:rPr>
          <w:rFonts w:ascii="Times New Roman" w:eastAsia="Times New Roman" w:hAnsi="Times New Roman"/>
          <w:b/>
          <w:bCs/>
          <w:spacing w:val="20"/>
          <w:sz w:val="32"/>
          <w:szCs w:val="32"/>
          <w:lang w:eastAsia="ru-RU"/>
        </w:rPr>
      </w:pPr>
      <w:r>
        <w:rPr>
          <w:rFonts w:ascii="Times New Roman" w:eastAsia="Times New Roman" w:hAnsi="Times New Roman"/>
          <w:b/>
          <w:bCs/>
          <w:spacing w:val="20"/>
          <w:sz w:val="32"/>
          <w:szCs w:val="32"/>
          <w:lang w:eastAsia="ru-RU"/>
        </w:rPr>
        <w:t>РЕШЕНИЕ</w:t>
      </w:r>
    </w:p>
    <w:p w:rsidR="0050235D" w:rsidRDefault="0050235D" w:rsidP="0050235D">
      <w:pPr>
        <w:spacing w:after="0" w:line="240" w:lineRule="auto"/>
        <w:jc w:val="center"/>
        <w:rPr>
          <w:rFonts w:ascii="Times New Roman" w:eastAsia="Times New Roman" w:hAnsi="Times New Roman"/>
          <w:b/>
          <w:bCs/>
          <w:spacing w:val="20"/>
          <w:sz w:val="32"/>
          <w:szCs w:val="32"/>
          <w:lang w:eastAsia="ru-RU"/>
        </w:rPr>
      </w:pPr>
    </w:p>
    <w:p w:rsidR="0050235D" w:rsidRDefault="0050235D" w:rsidP="0050235D">
      <w:pPr>
        <w:spacing w:after="0" w:line="240" w:lineRule="auto"/>
        <w:rPr>
          <w:rFonts w:ascii="Times New Roman" w:eastAsia="Times New Roman" w:hAnsi="Times New Roman"/>
          <w:b/>
          <w:spacing w:val="20"/>
          <w:sz w:val="28"/>
          <w:szCs w:val="28"/>
          <w:lang w:eastAsia="ru-RU"/>
        </w:rPr>
      </w:pPr>
      <w:r>
        <w:rPr>
          <w:rFonts w:ascii="Times New Roman" w:eastAsia="Times New Roman" w:hAnsi="Times New Roman"/>
          <w:spacing w:val="20"/>
          <w:sz w:val="28"/>
          <w:szCs w:val="28"/>
          <w:lang w:eastAsia="ru-RU"/>
        </w:rPr>
        <w:t xml:space="preserve">           </w:t>
      </w:r>
      <w:r>
        <w:rPr>
          <w:rFonts w:ascii="Times New Roman" w:eastAsia="Times New Roman" w:hAnsi="Times New Roman"/>
          <w:b/>
          <w:spacing w:val="20"/>
          <w:sz w:val="28"/>
          <w:szCs w:val="28"/>
          <w:lang w:eastAsia="ru-RU"/>
        </w:rPr>
        <w:t>19.07</w:t>
      </w:r>
      <w:r>
        <w:rPr>
          <w:rFonts w:ascii="Times New Roman" w:eastAsia="Times New Roman" w:hAnsi="Times New Roman"/>
          <w:b/>
          <w:spacing w:val="20"/>
          <w:sz w:val="28"/>
          <w:szCs w:val="28"/>
          <w:lang w:eastAsia="ru-RU"/>
        </w:rPr>
        <w:t>.2021</w:t>
      </w:r>
      <w:r>
        <w:rPr>
          <w:rFonts w:ascii="Times New Roman" w:eastAsia="Times New Roman" w:hAnsi="Times New Roman"/>
          <w:b/>
          <w:spacing w:val="20"/>
          <w:sz w:val="28"/>
          <w:szCs w:val="28"/>
          <w:lang w:eastAsia="ru-RU"/>
        </w:rPr>
        <w:t xml:space="preserve"> г. </w:t>
      </w:r>
      <w:r>
        <w:rPr>
          <w:rFonts w:ascii="Times New Roman" w:eastAsia="Times New Roman" w:hAnsi="Times New Roman"/>
          <w:b/>
          <w:spacing w:val="20"/>
          <w:sz w:val="28"/>
          <w:szCs w:val="28"/>
          <w:lang w:eastAsia="ru-RU"/>
        </w:rPr>
        <w:tab/>
      </w:r>
      <w:r>
        <w:rPr>
          <w:rFonts w:ascii="Times New Roman" w:eastAsia="Times New Roman" w:hAnsi="Times New Roman"/>
          <w:b/>
          <w:spacing w:val="20"/>
          <w:sz w:val="28"/>
          <w:szCs w:val="28"/>
          <w:lang w:eastAsia="ru-RU"/>
        </w:rPr>
        <w:tab/>
      </w:r>
      <w:r>
        <w:rPr>
          <w:rFonts w:ascii="Times New Roman" w:eastAsia="Times New Roman" w:hAnsi="Times New Roman"/>
          <w:b/>
          <w:spacing w:val="20"/>
          <w:sz w:val="28"/>
          <w:szCs w:val="28"/>
          <w:lang w:eastAsia="ru-RU"/>
        </w:rPr>
        <w:tab/>
        <w:t xml:space="preserve">                     № 11/1</w:t>
      </w:r>
      <w:r>
        <w:rPr>
          <w:rFonts w:ascii="Times New Roman" w:eastAsia="Times New Roman" w:hAnsi="Times New Roman"/>
          <w:b/>
          <w:spacing w:val="20"/>
          <w:sz w:val="28"/>
          <w:szCs w:val="28"/>
          <w:lang w:eastAsia="ru-RU"/>
        </w:rPr>
        <w:t xml:space="preserve"> </w:t>
      </w:r>
      <w:proofErr w:type="spellStart"/>
      <w:r>
        <w:rPr>
          <w:rFonts w:ascii="Times New Roman" w:eastAsia="Times New Roman" w:hAnsi="Times New Roman"/>
          <w:b/>
          <w:spacing w:val="20"/>
          <w:sz w:val="28"/>
          <w:szCs w:val="28"/>
          <w:lang w:eastAsia="ru-RU"/>
        </w:rPr>
        <w:t>р.С</w:t>
      </w:r>
      <w:proofErr w:type="spellEnd"/>
      <w:r>
        <w:rPr>
          <w:rFonts w:ascii="Times New Roman" w:eastAsia="Times New Roman" w:hAnsi="Times New Roman"/>
          <w:b/>
          <w:spacing w:val="20"/>
          <w:sz w:val="28"/>
          <w:szCs w:val="28"/>
          <w:lang w:eastAsia="ru-RU"/>
        </w:rPr>
        <w:t>.</w:t>
      </w:r>
    </w:p>
    <w:p w:rsidR="0050235D" w:rsidRDefault="0050235D" w:rsidP="0050235D">
      <w:pPr>
        <w:spacing w:after="0" w:line="240" w:lineRule="auto"/>
        <w:rPr>
          <w:rFonts w:ascii="Times New Roman" w:eastAsia="Times New Roman" w:hAnsi="Times New Roman"/>
          <w:b/>
          <w:spacing w:val="20"/>
          <w:sz w:val="28"/>
          <w:szCs w:val="28"/>
          <w:lang w:eastAsia="ru-RU"/>
        </w:rPr>
      </w:pPr>
    </w:p>
    <w:p w:rsidR="0050235D" w:rsidRDefault="0050235D" w:rsidP="0050235D">
      <w:pPr>
        <w:spacing w:after="0" w:line="240" w:lineRule="auto"/>
        <w:rPr>
          <w:rFonts w:ascii="Times New Roman" w:eastAsia="Times New Roman" w:hAnsi="Times New Roman"/>
          <w:spacing w:val="20"/>
          <w:sz w:val="28"/>
          <w:szCs w:val="28"/>
          <w:lang w:eastAsia="ru-RU"/>
        </w:rPr>
      </w:pPr>
    </w:p>
    <w:p w:rsidR="0050235D" w:rsidRDefault="0050235D" w:rsidP="0050235D">
      <w:pPr>
        <w:spacing w:after="0" w:line="240" w:lineRule="auto"/>
        <w:rPr>
          <w:rFonts w:ascii="Times New Roman" w:eastAsia="Times New Roman" w:hAnsi="Times New Roman"/>
          <w:spacing w:val="20"/>
          <w:sz w:val="28"/>
          <w:szCs w:val="28"/>
          <w:lang w:eastAsia="ru-RU"/>
        </w:rPr>
      </w:pPr>
    </w:p>
    <w:p w:rsidR="0050235D" w:rsidRDefault="0050235D" w:rsidP="0050235D">
      <w:pPr>
        <w:spacing w:after="0" w:line="240" w:lineRule="auto"/>
        <w:jc w:val="center"/>
        <w:rPr>
          <w:rFonts w:ascii="Times New Roman" w:eastAsia="Times New Roman" w:hAnsi="Times New Roman"/>
          <w:b/>
          <w:bCs/>
          <w:spacing w:val="20"/>
          <w:sz w:val="28"/>
          <w:szCs w:val="28"/>
          <w:lang w:eastAsia="ru-RU"/>
        </w:rPr>
      </w:pPr>
      <w:r>
        <w:rPr>
          <w:rFonts w:ascii="Times New Roman" w:eastAsia="Times New Roman" w:hAnsi="Times New Roman"/>
          <w:b/>
          <w:bCs/>
          <w:spacing w:val="20"/>
          <w:sz w:val="28"/>
          <w:szCs w:val="28"/>
          <w:lang w:eastAsia="ru-RU"/>
        </w:rPr>
        <w:t>Об утверждении порядка назначения и проведения собрания граждан на территории муниципального образования Старобелогорский сельсовет Новосергиевского района Оренбургской области.</w:t>
      </w:r>
    </w:p>
    <w:p w:rsidR="0050235D" w:rsidRDefault="0050235D" w:rsidP="0050235D">
      <w:pPr>
        <w:spacing w:after="0" w:line="240" w:lineRule="auto"/>
        <w:jc w:val="center"/>
        <w:rPr>
          <w:rFonts w:ascii="Times New Roman" w:eastAsia="Times New Roman" w:hAnsi="Times New Roman"/>
          <w:b/>
          <w:bCs/>
          <w:spacing w:val="20"/>
          <w:sz w:val="28"/>
          <w:szCs w:val="28"/>
          <w:lang w:eastAsia="ru-RU"/>
        </w:rPr>
      </w:pPr>
    </w:p>
    <w:p w:rsidR="0050235D" w:rsidRDefault="0050235D" w:rsidP="0050235D">
      <w:pPr>
        <w:spacing w:after="0" w:line="240" w:lineRule="auto"/>
        <w:ind w:firstLine="708"/>
        <w:jc w:val="both"/>
        <w:rPr>
          <w:rFonts w:ascii="Times New Roman" w:hAnsi="Times New Roman"/>
          <w:b/>
          <w:bCs/>
          <w:sz w:val="28"/>
          <w:szCs w:val="28"/>
          <w:lang w:eastAsia="ru-RU"/>
        </w:rPr>
      </w:pPr>
      <w:r>
        <w:rPr>
          <w:rFonts w:ascii="Times New Roman" w:hAnsi="Times New Roman"/>
          <w:sz w:val="28"/>
          <w:szCs w:val="28"/>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муниципального образования Старобелогорский сельсовет Новосергиевского района Оренбургской области Совет депутатов </w:t>
      </w:r>
      <w:r>
        <w:rPr>
          <w:rFonts w:ascii="Times New Roman" w:eastAsia="Times New Roman" w:hAnsi="Times New Roman"/>
          <w:sz w:val="28"/>
          <w:szCs w:val="28"/>
          <w:lang w:eastAsia="ru-RU"/>
        </w:rPr>
        <w:t xml:space="preserve">муниципального образования Старобелогорский сельсовет Новосергиевского района Оренбургской области </w:t>
      </w:r>
      <w:r>
        <w:rPr>
          <w:rFonts w:ascii="Times New Roman" w:hAnsi="Times New Roman"/>
          <w:bCs/>
          <w:sz w:val="28"/>
          <w:szCs w:val="28"/>
          <w:lang w:eastAsia="ru-RU"/>
        </w:rPr>
        <w:t>решил</w:t>
      </w:r>
      <w:r>
        <w:rPr>
          <w:rFonts w:ascii="Times New Roman" w:hAnsi="Times New Roman"/>
          <w:b/>
          <w:bCs/>
          <w:sz w:val="28"/>
          <w:szCs w:val="28"/>
          <w:lang w:eastAsia="ru-RU"/>
        </w:rPr>
        <w:t>:</w:t>
      </w:r>
    </w:p>
    <w:p w:rsidR="0050235D" w:rsidRDefault="0050235D" w:rsidP="0050235D">
      <w:pPr>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ab/>
      </w:r>
      <w:r>
        <w:rPr>
          <w:rFonts w:ascii="Times New Roman" w:hAnsi="Times New Roman"/>
          <w:sz w:val="28"/>
          <w:szCs w:val="28"/>
          <w:lang w:eastAsia="ru-RU"/>
        </w:rPr>
        <w:t>1</w:t>
      </w:r>
      <w:r>
        <w:rPr>
          <w:rFonts w:ascii="Times New Roman" w:hAnsi="Times New Roman"/>
          <w:b/>
          <w:bCs/>
          <w:sz w:val="28"/>
          <w:szCs w:val="28"/>
          <w:lang w:eastAsia="ru-RU"/>
        </w:rPr>
        <w:t xml:space="preserve">. </w:t>
      </w:r>
      <w:r>
        <w:rPr>
          <w:rFonts w:ascii="Times New Roman" w:hAnsi="Times New Roman"/>
          <w:sz w:val="28"/>
          <w:szCs w:val="28"/>
          <w:lang w:eastAsia="ru-RU"/>
        </w:rPr>
        <w:t xml:space="preserve">Утвердить прилагаемый Порядок назначения и проведения собрания граждан на территории </w:t>
      </w:r>
      <w:r>
        <w:rPr>
          <w:rFonts w:ascii="Times New Roman" w:eastAsia="Times New Roman" w:hAnsi="Times New Roman"/>
          <w:sz w:val="28"/>
          <w:szCs w:val="28"/>
          <w:lang w:eastAsia="ru-RU"/>
        </w:rPr>
        <w:t>муниципального образования Старобелогорский сельсовет Новосергиевского района Оренбургской области</w:t>
      </w:r>
      <w:r>
        <w:rPr>
          <w:rFonts w:ascii="Times New Roman" w:hAnsi="Times New Roman"/>
          <w:sz w:val="28"/>
          <w:szCs w:val="28"/>
          <w:lang w:eastAsia="ru-RU"/>
        </w:rPr>
        <w:t>.</w:t>
      </w:r>
    </w:p>
    <w:p w:rsidR="0050235D" w:rsidRDefault="0050235D" w:rsidP="0050235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2. Решение вступает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w:t>
      </w:r>
    </w:p>
    <w:p w:rsidR="0050235D" w:rsidRDefault="0050235D" w:rsidP="0050235D">
      <w:pPr>
        <w:spacing w:after="0" w:line="240" w:lineRule="auto"/>
        <w:jc w:val="both"/>
        <w:rPr>
          <w:rFonts w:ascii="Times New Roman" w:hAnsi="Times New Roman"/>
          <w:b/>
          <w:bCs/>
          <w:sz w:val="28"/>
          <w:szCs w:val="28"/>
          <w:lang w:eastAsia="ru-RU"/>
        </w:rPr>
      </w:pPr>
    </w:p>
    <w:p w:rsidR="0050235D" w:rsidRDefault="0050235D" w:rsidP="0050235D">
      <w:pPr>
        <w:spacing w:after="0" w:line="240" w:lineRule="auto"/>
        <w:jc w:val="both"/>
        <w:rPr>
          <w:rFonts w:ascii="Times New Roman" w:hAnsi="Times New Roman"/>
          <w:b/>
          <w:bCs/>
          <w:sz w:val="28"/>
          <w:szCs w:val="28"/>
          <w:lang w:eastAsia="ru-RU"/>
        </w:rPr>
      </w:pPr>
    </w:p>
    <w:p w:rsidR="0050235D" w:rsidRDefault="0050235D" w:rsidP="0050235D">
      <w:pPr>
        <w:pStyle w:val="a3"/>
        <w:jc w:val="both"/>
        <w:rPr>
          <w:rFonts w:ascii="Times New Roman" w:hAnsi="Times New Roman"/>
          <w:sz w:val="28"/>
          <w:szCs w:val="28"/>
          <w:lang w:eastAsia="ru-RU"/>
        </w:rPr>
      </w:pPr>
      <w:r>
        <w:rPr>
          <w:rFonts w:ascii="Times New Roman" w:hAnsi="Times New Roman"/>
          <w:bCs/>
          <w:sz w:val="28"/>
          <w:szCs w:val="28"/>
          <w:lang w:eastAsia="ru-RU"/>
        </w:rPr>
        <w:t>Председатель Совета депутатов</w:t>
      </w:r>
      <w:r>
        <w:rPr>
          <w:rFonts w:ascii="Times New Roman" w:hAnsi="Times New Roman"/>
          <w:sz w:val="28"/>
          <w:szCs w:val="28"/>
          <w:lang w:eastAsia="ru-RU"/>
        </w:rPr>
        <w:t xml:space="preserve"> муниципального</w:t>
      </w:r>
    </w:p>
    <w:p w:rsidR="0050235D" w:rsidRDefault="0050235D" w:rsidP="0050235D">
      <w:pPr>
        <w:pStyle w:val="a3"/>
        <w:jc w:val="both"/>
        <w:rPr>
          <w:rFonts w:ascii="Times New Roman" w:hAnsi="Times New Roman"/>
          <w:sz w:val="28"/>
          <w:szCs w:val="28"/>
          <w:lang w:eastAsia="ru-RU"/>
        </w:rPr>
      </w:pPr>
      <w:r>
        <w:rPr>
          <w:rFonts w:ascii="Times New Roman" w:hAnsi="Times New Roman"/>
          <w:sz w:val="28"/>
          <w:szCs w:val="28"/>
          <w:lang w:eastAsia="ru-RU"/>
        </w:rPr>
        <w:t xml:space="preserve">образования Старобелогорский сельсовет                                 О.В. Коноплев </w:t>
      </w:r>
    </w:p>
    <w:p w:rsidR="0050235D" w:rsidRDefault="0050235D" w:rsidP="0050235D">
      <w:pPr>
        <w:pStyle w:val="a3"/>
        <w:jc w:val="both"/>
        <w:rPr>
          <w:rFonts w:ascii="Times New Roman" w:hAnsi="Times New Roman"/>
          <w:sz w:val="28"/>
          <w:szCs w:val="28"/>
          <w:lang w:eastAsia="ru-RU"/>
        </w:rPr>
      </w:pPr>
    </w:p>
    <w:p w:rsidR="0050235D" w:rsidRDefault="0050235D" w:rsidP="0050235D">
      <w:pPr>
        <w:pStyle w:val="a3"/>
        <w:jc w:val="both"/>
        <w:rPr>
          <w:rFonts w:ascii="Times New Roman" w:hAnsi="Times New Roman"/>
          <w:sz w:val="28"/>
          <w:szCs w:val="28"/>
          <w:lang w:eastAsia="ru-RU"/>
        </w:rPr>
      </w:pPr>
    </w:p>
    <w:p w:rsidR="0050235D" w:rsidRDefault="0050235D" w:rsidP="0050235D">
      <w:pPr>
        <w:pStyle w:val="a3"/>
        <w:jc w:val="both"/>
        <w:rPr>
          <w:rFonts w:ascii="Times New Roman" w:hAnsi="Times New Roman"/>
          <w:bCs/>
          <w:sz w:val="28"/>
          <w:szCs w:val="28"/>
          <w:lang w:eastAsia="ru-RU"/>
        </w:rPr>
      </w:pPr>
      <w:r>
        <w:rPr>
          <w:rFonts w:ascii="Times New Roman" w:hAnsi="Times New Roman"/>
          <w:sz w:val="28"/>
          <w:szCs w:val="28"/>
          <w:lang w:eastAsia="ru-RU"/>
        </w:rPr>
        <w:t xml:space="preserve">Глава администрации                                                               Р.И. Зайнутдинов </w:t>
      </w:r>
    </w:p>
    <w:p w:rsidR="0050235D" w:rsidRDefault="0050235D" w:rsidP="0050235D">
      <w:pPr>
        <w:pStyle w:val="a3"/>
        <w:jc w:val="both"/>
        <w:rPr>
          <w:rFonts w:ascii="Times New Roman" w:hAnsi="Times New Roman"/>
          <w:bCs/>
          <w:sz w:val="28"/>
          <w:szCs w:val="28"/>
          <w:lang w:eastAsia="ru-RU"/>
        </w:rPr>
      </w:pPr>
    </w:p>
    <w:p w:rsidR="0050235D" w:rsidRDefault="0050235D" w:rsidP="0050235D">
      <w:pPr>
        <w:pStyle w:val="a3"/>
        <w:jc w:val="both"/>
        <w:rPr>
          <w:rFonts w:ascii="Times New Roman" w:hAnsi="Times New Roman"/>
          <w:bCs/>
          <w:sz w:val="28"/>
          <w:szCs w:val="28"/>
          <w:lang w:eastAsia="ru-RU"/>
        </w:rPr>
      </w:pPr>
    </w:p>
    <w:p w:rsidR="0050235D" w:rsidRDefault="0050235D" w:rsidP="0050235D">
      <w:pPr>
        <w:pStyle w:val="a3"/>
        <w:jc w:val="both"/>
        <w:rPr>
          <w:rFonts w:ascii="Times New Roman" w:hAnsi="Times New Roman"/>
          <w:bCs/>
          <w:sz w:val="28"/>
          <w:szCs w:val="28"/>
          <w:lang w:eastAsia="ru-RU"/>
        </w:rPr>
      </w:pPr>
    </w:p>
    <w:p w:rsidR="0050235D" w:rsidRDefault="0050235D" w:rsidP="0050235D">
      <w:pPr>
        <w:pStyle w:val="a3"/>
        <w:jc w:val="both"/>
        <w:rPr>
          <w:rFonts w:ascii="Times New Roman" w:hAnsi="Times New Roman"/>
          <w:bCs/>
          <w:sz w:val="28"/>
          <w:szCs w:val="28"/>
          <w:lang w:eastAsia="ru-RU"/>
        </w:rPr>
      </w:pPr>
    </w:p>
    <w:p w:rsidR="0050235D" w:rsidRDefault="0050235D" w:rsidP="0050235D">
      <w:pPr>
        <w:pStyle w:val="a3"/>
        <w:jc w:val="both"/>
        <w:rPr>
          <w:rFonts w:ascii="Times New Roman" w:hAnsi="Times New Roman"/>
          <w:sz w:val="28"/>
          <w:szCs w:val="28"/>
          <w:lang w:eastAsia="ru-RU"/>
        </w:rPr>
      </w:pPr>
      <w:r>
        <w:rPr>
          <w:rFonts w:ascii="Times New Roman" w:hAnsi="Times New Roman"/>
          <w:bCs/>
          <w:sz w:val="28"/>
          <w:szCs w:val="28"/>
          <w:lang w:eastAsia="ru-RU"/>
        </w:rPr>
        <w:t xml:space="preserve">Разослано: прокурору, </w:t>
      </w:r>
      <w:proofErr w:type="gramStart"/>
      <w:r>
        <w:rPr>
          <w:rFonts w:ascii="Times New Roman" w:hAnsi="Times New Roman"/>
          <w:bCs/>
          <w:sz w:val="28"/>
          <w:szCs w:val="28"/>
          <w:lang w:eastAsia="ru-RU"/>
        </w:rPr>
        <w:t>сайт,  в</w:t>
      </w:r>
      <w:proofErr w:type="gramEnd"/>
      <w:r>
        <w:rPr>
          <w:rFonts w:ascii="Times New Roman" w:hAnsi="Times New Roman"/>
          <w:bCs/>
          <w:sz w:val="28"/>
          <w:szCs w:val="28"/>
          <w:lang w:eastAsia="ru-RU"/>
        </w:rPr>
        <w:t xml:space="preserve"> дело</w:t>
      </w:r>
    </w:p>
    <w:p w:rsidR="0050235D" w:rsidRDefault="0050235D" w:rsidP="0050235D">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w:t>
      </w:r>
    </w:p>
    <w:p w:rsidR="0050235D" w:rsidRDefault="0050235D" w:rsidP="0050235D">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50235D" w:rsidRDefault="0050235D" w:rsidP="0050235D">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50235D" w:rsidRDefault="0050235D" w:rsidP="0050235D">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t>Старобелогорский сельсовет</w:t>
      </w:r>
    </w:p>
    <w:p w:rsidR="0050235D" w:rsidRDefault="0050235D" w:rsidP="0050235D">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t xml:space="preserve">Новосергиевского района Оренбургской области </w:t>
      </w:r>
    </w:p>
    <w:p w:rsidR="0050235D" w:rsidRDefault="0050235D" w:rsidP="0050235D">
      <w:pPr>
        <w:widowControl w:val="0"/>
        <w:autoSpaceDE w:val="0"/>
        <w:autoSpaceDN w:val="0"/>
        <w:jc w:val="right"/>
        <w:rPr>
          <w:sz w:val="28"/>
          <w:szCs w:val="28"/>
        </w:rPr>
      </w:pPr>
      <w:r>
        <w:rPr>
          <w:rFonts w:ascii="Times New Roman" w:hAnsi="Times New Roman"/>
          <w:sz w:val="24"/>
          <w:szCs w:val="24"/>
        </w:rPr>
        <w:t>От 19.07.2021 г. № 11/1</w:t>
      </w:r>
      <w:bookmarkStart w:id="0" w:name="_GoBack"/>
      <w:bookmarkEnd w:id="0"/>
      <w:r>
        <w:rPr>
          <w:rFonts w:ascii="Times New Roman" w:hAnsi="Times New Roman"/>
          <w:sz w:val="24"/>
          <w:szCs w:val="24"/>
        </w:rPr>
        <w:t xml:space="preserve"> – р. С. </w:t>
      </w:r>
    </w:p>
    <w:p w:rsidR="0050235D" w:rsidRDefault="0050235D" w:rsidP="0050235D">
      <w:pPr>
        <w:pStyle w:val="a3"/>
        <w:jc w:val="center"/>
        <w:rPr>
          <w:rFonts w:ascii="Times New Roman" w:hAnsi="Times New Roman"/>
          <w:bCs/>
          <w:sz w:val="28"/>
          <w:szCs w:val="28"/>
          <w:lang w:eastAsia="ru-RU"/>
        </w:rPr>
      </w:pPr>
      <w:r>
        <w:rPr>
          <w:rFonts w:ascii="Times New Roman" w:hAnsi="Times New Roman"/>
          <w:bCs/>
          <w:sz w:val="28"/>
          <w:szCs w:val="28"/>
          <w:lang w:eastAsia="ru-RU"/>
        </w:rPr>
        <w:t>Порядок</w:t>
      </w:r>
    </w:p>
    <w:p w:rsidR="0050235D" w:rsidRDefault="0050235D" w:rsidP="0050235D">
      <w:pPr>
        <w:pStyle w:val="a3"/>
        <w:jc w:val="center"/>
        <w:rPr>
          <w:rFonts w:ascii="Times New Roman" w:hAnsi="Times New Roman"/>
          <w:bCs/>
          <w:sz w:val="28"/>
          <w:szCs w:val="28"/>
          <w:lang w:eastAsia="ru-RU"/>
        </w:rPr>
      </w:pPr>
      <w:r>
        <w:rPr>
          <w:rFonts w:ascii="Times New Roman" w:hAnsi="Times New Roman"/>
          <w:bCs/>
          <w:sz w:val="28"/>
          <w:szCs w:val="28"/>
          <w:lang w:eastAsia="ru-RU"/>
        </w:rPr>
        <w:t xml:space="preserve">назначения и проведения собрания граждан на территории </w:t>
      </w:r>
    </w:p>
    <w:p w:rsidR="0050235D" w:rsidRDefault="0050235D" w:rsidP="0050235D">
      <w:pPr>
        <w:pStyle w:val="a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 Старобелогорский сельсовет Новосергиевского района Оренбургской области</w:t>
      </w:r>
    </w:p>
    <w:p w:rsidR="0050235D" w:rsidRDefault="0050235D" w:rsidP="0050235D">
      <w:pPr>
        <w:pStyle w:val="a3"/>
        <w:jc w:val="center"/>
        <w:rPr>
          <w:rFonts w:ascii="Times New Roman" w:hAnsi="Times New Roman"/>
          <w:b/>
          <w:bCs/>
          <w:sz w:val="28"/>
          <w:szCs w:val="28"/>
          <w:lang w:eastAsia="ru-RU"/>
        </w:rPr>
      </w:pPr>
    </w:p>
    <w:p w:rsidR="0050235D" w:rsidRDefault="0050235D" w:rsidP="0050235D">
      <w:pPr>
        <w:pStyle w:val="a3"/>
        <w:jc w:val="center"/>
        <w:rPr>
          <w:rFonts w:ascii="Times New Roman" w:hAnsi="Times New Roman"/>
          <w:b/>
          <w:bCs/>
          <w:sz w:val="28"/>
          <w:szCs w:val="28"/>
          <w:lang w:eastAsia="ru-RU"/>
        </w:rPr>
      </w:pPr>
      <w:r>
        <w:rPr>
          <w:rFonts w:ascii="Times New Roman" w:hAnsi="Times New Roman"/>
          <w:b/>
          <w:bCs/>
          <w:sz w:val="28"/>
          <w:szCs w:val="28"/>
          <w:lang w:eastAsia="ru-RU"/>
        </w:rPr>
        <w:t>1. Общие положения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Настоящим Порядком назначения и проведения собрания граждан на территории </w:t>
      </w:r>
      <w:r>
        <w:rPr>
          <w:rFonts w:ascii="Times New Roman" w:eastAsia="Times New Roman" w:hAnsi="Times New Roman"/>
          <w:sz w:val="28"/>
          <w:szCs w:val="28"/>
          <w:lang w:eastAsia="ru-RU"/>
        </w:rPr>
        <w:t>муниципального образования Старобелогорский сельсовет Новосергиевского района Оренбургской области</w:t>
      </w:r>
      <w:r>
        <w:rPr>
          <w:rFonts w:ascii="Times New Roman" w:hAnsi="Times New Roman"/>
          <w:sz w:val="28"/>
          <w:szCs w:val="28"/>
        </w:rPr>
        <w:t xml:space="preserve"> (далее-Порядок)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eastAsia="Times New Roman" w:hAnsi="Times New Roman"/>
          <w:sz w:val="28"/>
          <w:szCs w:val="28"/>
          <w:lang w:eastAsia="ru-RU"/>
        </w:rPr>
        <w:t xml:space="preserve">муниципального образования Старобелогорский сельсовет Новосергиевского района Оренбургской области </w:t>
      </w:r>
      <w:r>
        <w:rPr>
          <w:rFonts w:ascii="Times New Roman" w:hAnsi="Times New Roman"/>
          <w:sz w:val="28"/>
          <w:szCs w:val="28"/>
        </w:rPr>
        <w:t xml:space="preserve"> и </w:t>
      </w:r>
      <w:r>
        <w:rPr>
          <w:rFonts w:ascii="Times New Roman" w:hAnsi="Times New Roman"/>
          <w:sz w:val="28"/>
          <w:szCs w:val="28"/>
          <w:lang w:eastAsia="ru-RU"/>
        </w:rPr>
        <w:t xml:space="preserve">регулирует порядок организации и проведения собраний граждан, </w:t>
      </w:r>
      <w:r>
        <w:rPr>
          <w:rFonts w:ascii="Times New Roman" w:hAnsi="Times New Roman"/>
          <w:sz w:val="28"/>
          <w:szCs w:val="28"/>
        </w:rPr>
        <w:t xml:space="preserve">проживающих на территории </w:t>
      </w:r>
      <w:r>
        <w:rPr>
          <w:rFonts w:ascii="Times New Roman" w:eastAsia="Times New Roman" w:hAnsi="Times New Roman"/>
          <w:sz w:val="28"/>
          <w:szCs w:val="28"/>
          <w:lang w:eastAsia="ru-RU"/>
        </w:rPr>
        <w:t>муниципального образования Старобелогорский сельсовет Новосергиевского района Оренбургской области</w:t>
      </w:r>
      <w:r>
        <w:rPr>
          <w:rFonts w:ascii="Times New Roman" w:hAnsi="Times New Roman"/>
          <w:sz w:val="28"/>
          <w:szCs w:val="28"/>
          <w:lang w:eastAsia="ru-RU"/>
        </w:rPr>
        <w:t xml:space="preserve"> (далее - сельсовет) с целью осуществления местного самоуправления.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 Собрание граждан (далее – собрание) является формой непосредственного участия населения в осуществлении местного самоуправления.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территориального общественного самоуправления.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Совета депутатов </w:t>
      </w:r>
      <w:r>
        <w:rPr>
          <w:rFonts w:ascii="Times New Roman" w:eastAsia="Times New Roman" w:hAnsi="Times New Roman"/>
          <w:sz w:val="28"/>
          <w:szCs w:val="28"/>
          <w:lang w:eastAsia="ru-RU"/>
        </w:rPr>
        <w:t xml:space="preserve">муниципального образования Старобелогорский сельсовет Новосергиевского </w:t>
      </w:r>
      <w:r>
        <w:rPr>
          <w:rFonts w:ascii="Times New Roman" w:eastAsia="Times New Roman" w:hAnsi="Times New Roman"/>
          <w:sz w:val="28"/>
          <w:szCs w:val="28"/>
          <w:lang w:eastAsia="ru-RU"/>
        </w:rPr>
        <w:lastRenderedPageBreak/>
        <w:t>района Оренбургской области</w:t>
      </w:r>
      <w:r>
        <w:rPr>
          <w:rFonts w:ascii="Times New Roman" w:hAnsi="Times New Roman"/>
          <w:color w:val="000000"/>
          <w:sz w:val="28"/>
          <w:szCs w:val="28"/>
        </w:rPr>
        <w:t xml:space="preserve">. </w:t>
      </w:r>
    </w:p>
    <w:p w:rsidR="0050235D" w:rsidRDefault="0050235D" w:rsidP="0050235D">
      <w:pPr>
        <w:widowControl w:val="0"/>
        <w:autoSpaceDE w:val="0"/>
        <w:autoSpaceDN w:val="0"/>
        <w:adjustRightInd w:val="0"/>
        <w:spacing w:after="0" w:line="240" w:lineRule="auto"/>
        <w:ind w:firstLine="540"/>
        <w:jc w:val="both"/>
        <w:rPr>
          <w:rFonts w:ascii="Times New Roman" w:hAnsi="Times New Roman"/>
          <w:b/>
          <w:bCs/>
          <w:sz w:val="28"/>
          <w:szCs w:val="28"/>
          <w:lang w:eastAsia="ru-RU"/>
        </w:rPr>
      </w:pPr>
    </w:p>
    <w:p w:rsidR="0050235D" w:rsidRDefault="0050235D" w:rsidP="0050235D">
      <w:pPr>
        <w:widowControl w:val="0"/>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b/>
          <w:bCs/>
          <w:sz w:val="28"/>
          <w:szCs w:val="28"/>
          <w:lang w:eastAsia="ru-RU"/>
        </w:rPr>
        <w:t>2. Порядок назначения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 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ascii="Times New Roman" w:eastAsia="Times New Roman" w:hAnsi="Times New Roman"/>
          <w:sz w:val="28"/>
          <w:szCs w:val="28"/>
          <w:lang w:eastAsia="ru-RU"/>
        </w:rPr>
        <w:t>муниципального образования Старобелогорский сельсовет Новосергиевского района Оренбургской области</w:t>
      </w:r>
      <w:r>
        <w:rPr>
          <w:rFonts w:ascii="Times New Roman" w:hAnsi="Times New Roman"/>
          <w:sz w:val="28"/>
          <w:szCs w:val="28"/>
          <w:lang w:eastAsia="ru-RU"/>
        </w:rPr>
        <w:t>.</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2.4. Граждане участвуют в собраниях свободно и добровольно.</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2.6. Собрание проводится по инициативе населения, Совета депутатов </w:t>
      </w:r>
      <w:r>
        <w:rPr>
          <w:rFonts w:ascii="Times New Roman" w:eastAsia="Times New Roman" w:hAnsi="Times New Roman"/>
          <w:sz w:val="28"/>
          <w:szCs w:val="28"/>
          <w:lang w:eastAsia="ru-RU"/>
        </w:rPr>
        <w:t>муниципального образования Старобелогорский сельсовет Новосергиевского района Оренбургской области</w:t>
      </w:r>
      <w:r>
        <w:rPr>
          <w:rFonts w:ascii="Times New Roman" w:hAnsi="Times New Roman"/>
          <w:sz w:val="28"/>
          <w:szCs w:val="28"/>
          <w:lang w:eastAsia="ru-RU"/>
        </w:rPr>
        <w:t xml:space="preserve"> (далее – Совет), Главы </w:t>
      </w:r>
      <w:r>
        <w:rPr>
          <w:rFonts w:ascii="Times New Roman" w:eastAsia="Times New Roman" w:hAnsi="Times New Roman"/>
          <w:sz w:val="28"/>
          <w:szCs w:val="28"/>
          <w:lang w:eastAsia="ru-RU"/>
        </w:rPr>
        <w:t>муниципального образования Старобелогорский сельсовет Новосергиевского района Оренбургской области</w:t>
      </w:r>
      <w:r>
        <w:rPr>
          <w:rFonts w:ascii="Times New Roman" w:hAnsi="Times New Roman"/>
          <w:sz w:val="28"/>
          <w:szCs w:val="28"/>
          <w:lang w:eastAsia="ru-RU"/>
        </w:rPr>
        <w:t xml:space="preserve"> (далее - Глава). </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2.7. Собрания, проводимые по инициативе населения и Совета, назначаются решением Совета. Собрание, проводимое по инициативе Главы, назначается постановлением Главы.</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2.8.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 инициативная группа).</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2.9. При подготовке собрания инициативная группа не позднее чем за 30 дней до их проведения уведомляет Совет, Главу.</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2.10. 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2.11. Решение Совета об отказе в проведении собрания должно быть мотивированным. Основаниями для отказа в проведении собрания являются: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уведомление о проведении собрания граждан подано лицом, которое в соответствии с </w:t>
      </w:r>
      <w:hyperlink r:id="rId4" w:history="1">
        <w:r>
          <w:rPr>
            <w:rStyle w:val="a4"/>
            <w:rFonts w:ascii="Times New Roman" w:hAnsi="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Pr>
          <w:rFonts w:ascii="Times New Roman" w:hAnsi="Times New Roman"/>
          <w:sz w:val="28"/>
          <w:szCs w:val="28"/>
          <w:lang w:eastAsia="ru-RU"/>
        </w:rPr>
        <w:t xml:space="preserve"> и настоящим Положением не может быть инициатором проведения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если вопросы, выносимые на собрание, не относятся к вопросам местного значения.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2.12. Решение Совета, постановление Главы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сельсовета.</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2.13. В решении Совета о назначении собрания по инициативе населения указываются: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дата, время и место проведения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территория, жители которой вправе участвовать в собрании;</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численность граждан, проживающих на этой территории;</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инициаторы проведения;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вопрос (вопросы), выносимый на собрание;</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порядок ознакомления с материалами, обсуждение которых предполагается на собрании.</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2.14. В решении Совета и постановлении Главы о назначении собрания граждан по инициативе Совета или Главы указываются: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дата, время и место проведения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территория, жители которой вправе участвовать в собрании;</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вопрос (вопросы), выносимый на собрание;</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должностные лица органов местного самоуправления, ответственные за подготовку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2.15. Организация и проведение собрания возлагаются на инициатора или инициативную группу проведения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2.18. В необходимых случаях на собрания инициатором проведения </w:t>
      </w:r>
      <w:r>
        <w:rPr>
          <w:rFonts w:ascii="Times New Roman" w:hAnsi="Times New Roman"/>
          <w:sz w:val="28"/>
          <w:szCs w:val="28"/>
          <w:lang w:eastAsia="ru-RU"/>
        </w:rPr>
        <w:lastRenderedPageBreak/>
        <w:t>собрания могут приглашаться представители учреждений, организаций, общественных объединений, средств массовой информации.</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2.19. Расходы, связанные с организацией и проведением собрания, возлагаются на инициатора или инициативную группу проведения собрания.</w:t>
      </w:r>
    </w:p>
    <w:p w:rsidR="0050235D" w:rsidRDefault="0050235D" w:rsidP="0050235D">
      <w:pPr>
        <w:widowControl w:val="0"/>
        <w:autoSpaceDE w:val="0"/>
        <w:autoSpaceDN w:val="0"/>
        <w:adjustRightInd w:val="0"/>
        <w:spacing w:after="0" w:line="240" w:lineRule="auto"/>
        <w:ind w:firstLine="540"/>
        <w:jc w:val="both"/>
        <w:rPr>
          <w:sz w:val="28"/>
          <w:szCs w:val="28"/>
        </w:rPr>
      </w:pPr>
      <w:r>
        <w:rPr>
          <w:rFonts w:ascii="Times New Roman" w:hAnsi="Times New Roman"/>
          <w:sz w:val="28"/>
          <w:szCs w:val="28"/>
          <w:lang w:eastAsia="ru-RU"/>
        </w:rPr>
        <w:t>2.20. Инициатор или инициативная группа собрания граждан должны обеспечить при проведении собрания граждан соблюдение требований</w:t>
      </w:r>
      <w:r>
        <w:rPr>
          <w:sz w:val="28"/>
          <w:szCs w:val="28"/>
        </w:rPr>
        <w:t>».</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50235D" w:rsidRDefault="0050235D" w:rsidP="0050235D">
      <w:pPr>
        <w:widowControl w:val="0"/>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b/>
          <w:bCs/>
          <w:sz w:val="28"/>
          <w:szCs w:val="28"/>
          <w:lang w:eastAsia="ru-RU"/>
        </w:rPr>
        <w:t>3. Порядок проведения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 Собрание правомочно, если в его работе принимает участие не менее 10% числа граждан, указанных в подпункте 2.2 настоящего Порядка.</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сельсовета могут вынести на обсуждение вопрос о дополнении повестки дня.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3.5. При проведении собрания секретарь ведет протокол, в котором указываются: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дата, время и место проведения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инициатор или инициативная группа проведения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повестка дня, вопросы, рассматриваемые на собрании;</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общее число граждан, проживающих на соответствующей территории и имеющих право принимать участие в собрании;</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количество жителей, зарегистрированных в качестве участников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фамилия, имя, отчество председателя и секретаря собрания;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список участвующих в собрании представителей местного самоуправления и других лиц;</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фамилии выступивших и краткое содержание выступлений по рассматриваемому вопросу (вопросам);</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(итоги) голосования и принятые решения;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3.5. Решения собрания граждан принимаются простым большинством голосов.</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3.6. Протокол зачитывается председателем участникам собрания, </w:t>
      </w:r>
      <w:r>
        <w:rPr>
          <w:rFonts w:ascii="Times New Roman" w:hAnsi="Times New Roman"/>
          <w:sz w:val="28"/>
          <w:szCs w:val="28"/>
          <w:lang w:eastAsia="ru-RU"/>
        </w:rPr>
        <w:lastRenderedPageBreak/>
        <w:t>утверждается решением собрания путем открытого голосования.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3.7.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50235D" w:rsidRDefault="0050235D" w:rsidP="0050235D">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Pr>
          <w:rFonts w:ascii="Times New Roman" w:hAnsi="Times New Roman"/>
          <w:b/>
          <w:bCs/>
          <w:sz w:val="28"/>
          <w:szCs w:val="28"/>
          <w:lang w:eastAsia="ru-RU"/>
        </w:rPr>
        <w:t>4. Рассмотрение результатов собрания граждан</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4.1. Решение собрания носит рекомендательный характер для органов местного самоуправления. </w:t>
      </w:r>
    </w:p>
    <w:p w:rsidR="0050235D" w:rsidRDefault="0050235D" w:rsidP="0050235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4.2.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235D" w:rsidRDefault="0050235D" w:rsidP="0050235D">
      <w:pPr>
        <w:spacing w:line="240" w:lineRule="auto"/>
        <w:jc w:val="both"/>
      </w:pPr>
    </w:p>
    <w:p w:rsidR="00356BF1" w:rsidRDefault="00356BF1"/>
    <w:sectPr w:rsidR="00356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A0"/>
    <w:rsid w:val="00356BF1"/>
    <w:rsid w:val="0050235D"/>
    <w:rsid w:val="00B13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7B615-80B0-49FA-A339-F474FE62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35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0235D"/>
    <w:pPr>
      <w:spacing w:after="0" w:line="240" w:lineRule="auto"/>
    </w:pPr>
    <w:rPr>
      <w:rFonts w:ascii="Calibri" w:eastAsia="Calibri" w:hAnsi="Calibri" w:cs="Times New Roman"/>
    </w:rPr>
  </w:style>
  <w:style w:type="character" w:styleId="a4">
    <w:name w:val="Hyperlink"/>
    <w:basedOn w:val="a0"/>
    <w:uiPriority w:val="99"/>
    <w:semiHidden/>
    <w:unhideWhenUsed/>
    <w:rsid w:val="0050235D"/>
    <w:rPr>
      <w:color w:val="0000FF"/>
      <w:u w:val="single"/>
    </w:rPr>
  </w:style>
  <w:style w:type="paragraph" w:styleId="a5">
    <w:name w:val="Balloon Text"/>
    <w:basedOn w:val="a"/>
    <w:link w:val="a6"/>
    <w:uiPriority w:val="99"/>
    <w:semiHidden/>
    <w:unhideWhenUsed/>
    <w:rsid w:val="0050235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23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cp:lastPrinted>2021-09-01T09:41:00Z</cp:lastPrinted>
  <dcterms:created xsi:type="dcterms:W3CDTF">2021-09-01T09:38:00Z</dcterms:created>
  <dcterms:modified xsi:type="dcterms:W3CDTF">2021-09-01T09:41:00Z</dcterms:modified>
</cp:coreProperties>
</file>