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63" w:type="dxa"/>
        <w:tblInd w:w="-743" w:type="dxa"/>
        <w:tblLook w:val="01E0" w:firstRow="1" w:lastRow="1" w:firstColumn="1" w:lastColumn="1" w:noHBand="0" w:noVBand="0"/>
      </w:tblPr>
      <w:tblGrid>
        <w:gridCol w:w="9414"/>
        <w:gridCol w:w="1449"/>
      </w:tblGrid>
      <w:tr w:rsidR="000D4086" w:rsidTr="000D4086">
        <w:trPr>
          <w:trHeight w:val="1935"/>
        </w:trPr>
        <w:tc>
          <w:tcPr>
            <w:tcW w:w="9414" w:type="dxa"/>
          </w:tcPr>
          <w:p w:rsidR="000D4086" w:rsidRDefault="000D4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0D4086" w:rsidRDefault="000D4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0D4086" w:rsidRDefault="000D4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СТАРОБЕЛОГОРСКИЙ СЕЛЬСОВЕТ</w:t>
            </w:r>
          </w:p>
          <w:p w:rsidR="000D4086" w:rsidRDefault="000D4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НОВОСЕРГИЕВСКОГО РАЙОНА</w:t>
            </w:r>
          </w:p>
          <w:p w:rsidR="000D4086" w:rsidRDefault="000D4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ОРЕНБУРГСКОЙ ОБЛАСТИ</w:t>
            </w:r>
          </w:p>
          <w:p w:rsidR="000D4086" w:rsidRDefault="000D4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4086" w:rsidRDefault="000D4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 О С Т А Н О В Л Е Н И Е </w:t>
            </w:r>
          </w:p>
          <w:p w:rsidR="000D4086" w:rsidRDefault="00D1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28.04.2023</w:t>
            </w:r>
            <w:r w:rsidR="000D4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D408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39</w:t>
            </w:r>
            <w:proofErr w:type="gramEnd"/>
            <w:r w:rsidR="000D4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 </w:t>
            </w:r>
          </w:p>
        </w:tc>
        <w:tc>
          <w:tcPr>
            <w:tcW w:w="1449" w:type="dxa"/>
          </w:tcPr>
          <w:p w:rsidR="000D4086" w:rsidRDefault="000D4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0D4086" w:rsidTr="000D4086">
        <w:trPr>
          <w:trHeight w:val="1948"/>
        </w:trPr>
        <w:tc>
          <w:tcPr>
            <w:tcW w:w="9414" w:type="dxa"/>
            <w:hideMark/>
          </w:tcPr>
          <w:p w:rsidR="000D4086" w:rsidRDefault="000D4086" w:rsidP="00D15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утверждении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проекта</w:t>
            </w:r>
            <w:proofErr w:type="gramEnd"/>
            <w:r w:rsidR="00F523D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планировки </w:t>
            </w:r>
            <w:r w:rsidR="00C6394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r w:rsidR="00D15070">
              <w:rPr>
                <w:rFonts w:ascii="Times New Roman" w:hAnsi="Times New Roman"/>
                <w:sz w:val="24"/>
                <w:szCs w:val="24"/>
              </w:rPr>
              <w:t xml:space="preserve"> (проект планировки территории и проект межевания территории) для размещения линейного объекта ПАО «Оренбургнефть»»:1584 ПЭ «Реконструкция котельной УКПНГ Загорская» в границах муниципального образования Старобелогорский сельсовет Новосергиевского района </w:t>
            </w:r>
          </w:p>
          <w:p w:rsidR="00D15070" w:rsidRDefault="00D15070" w:rsidP="00D15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0D4086" w:rsidRDefault="000D4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D4086" w:rsidRDefault="000D4086" w:rsidP="000D40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4086" w:rsidRDefault="000D4086" w:rsidP="000D4086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Руководствуясь ст. 45 и 46 Градостроительного кодекса Российской Федерации с учетом части 1 статьи 3 Федерального закона от 29.12.2004 г. № 191-ФЗ « О введении в действие Градостроительного кодекса Российской Федерации» статьи 18 Закона Оренбургской области от 16.03.2007 г. № 1037/233-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ОЗ «О градостроительной деятельности на территории Оренбургской области», на основании Устава муниципального образования Старобелогорский сельсовет Новосергиевского района Оренбургской области, пр</w:t>
      </w:r>
      <w:r w:rsidR="00D150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отокола публичных слушаний от 2</w:t>
      </w:r>
      <w:bookmarkStart w:id="0" w:name="_GoBack"/>
      <w:bookmarkEnd w:id="0"/>
      <w:r w:rsidR="00D15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8.04.2023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:</w:t>
      </w:r>
    </w:p>
    <w:p w:rsidR="000D4086" w:rsidRDefault="000D4086" w:rsidP="000D4086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ПОСТАНОВЛЯЮ: </w:t>
      </w:r>
    </w:p>
    <w:p w:rsidR="00D15070" w:rsidRPr="00D15070" w:rsidRDefault="00D15070" w:rsidP="00D15070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0D4086" w:rsidRPr="00D15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проект </w:t>
      </w:r>
      <w:r w:rsidRPr="00D15070">
        <w:rPr>
          <w:rFonts w:ascii="Times New Roman" w:hAnsi="Times New Roman"/>
          <w:sz w:val="24"/>
          <w:szCs w:val="24"/>
        </w:rPr>
        <w:t>планировки территории (проект планировки территории и проект межевания территории) для размещения линейного объекта ПАО «Оренбургнефть»»:1584 ПЭ «Реконструкция котельной УКПНГ Загорская» в границах муниципального образования Старобелогорский сельсовет Новосергиевского района Оренбургской области</w:t>
      </w:r>
      <w:r w:rsidRPr="00D15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070" w:rsidRDefault="00D15070" w:rsidP="000D40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086" w:rsidRDefault="000D4086" w:rsidP="000D408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исполнением настоящего постановления оставляю за собой.</w:t>
      </w:r>
    </w:p>
    <w:p w:rsidR="000D4086" w:rsidRDefault="000D4086" w:rsidP="000D4086">
      <w:pPr>
        <w:spacing w:after="0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 момента его подписания и опубликования на официальном сайте.</w:t>
      </w:r>
    </w:p>
    <w:p w:rsidR="000D4086" w:rsidRDefault="000D4086" w:rsidP="000D4086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086" w:rsidRDefault="00D15070" w:rsidP="000D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0D4086" w:rsidRDefault="000D4086" w:rsidP="000D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Старобелогорский сельсовет                                               </w:t>
      </w:r>
      <w:r w:rsidR="00D15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spellStart"/>
      <w:r w:rsidR="00D15070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А.В.Кудряшов</w:t>
      </w:r>
      <w:proofErr w:type="spellEnd"/>
    </w:p>
    <w:p w:rsidR="000D4086" w:rsidRDefault="000D4086" w:rsidP="000D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086" w:rsidRDefault="000D4086" w:rsidP="000D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086" w:rsidRDefault="000D4086" w:rsidP="000D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086" w:rsidRDefault="000D4086" w:rsidP="000D4086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в дело, прокуратуре района, ООО «СамараНИПИнефть</w:t>
      </w:r>
    </w:p>
    <w:p w:rsidR="000D4086" w:rsidRDefault="000D4086" w:rsidP="000D4086"/>
    <w:p w:rsidR="000D4086" w:rsidRDefault="000D4086" w:rsidP="000D4086"/>
    <w:p w:rsidR="000D4086" w:rsidRDefault="000D4086" w:rsidP="000D4086"/>
    <w:p w:rsidR="000D4086" w:rsidRDefault="000D4086" w:rsidP="000D4086"/>
    <w:p w:rsidR="00F523D8" w:rsidRDefault="00F523D8" w:rsidP="000D4086"/>
    <w:p w:rsidR="000D4086" w:rsidRDefault="000D4086" w:rsidP="000D408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D4086" w:rsidRDefault="000D4086" w:rsidP="000D408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постановлению  администрации</w:t>
      </w:r>
      <w:proofErr w:type="gramEnd"/>
    </w:p>
    <w:p w:rsidR="000D4086" w:rsidRDefault="000D4086" w:rsidP="000D408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Старобелогорского сельсовета </w:t>
      </w:r>
    </w:p>
    <w:p w:rsidR="000D4086" w:rsidRDefault="00D15070" w:rsidP="000D408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28.04.2023 г. № 3</w:t>
      </w:r>
      <w:r w:rsidR="000D4086">
        <w:rPr>
          <w:rFonts w:ascii="Times New Roman" w:hAnsi="Times New Roman" w:cs="Times New Roman"/>
          <w:sz w:val="24"/>
          <w:szCs w:val="24"/>
        </w:rPr>
        <w:t>9-п</w:t>
      </w:r>
    </w:p>
    <w:p w:rsidR="000D4086" w:rsidRDefault="000D4086" w:rsidP="000D408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D4086" w:rsidRDefault="000D4086" w:rsidP="000D408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D15070" w:rsidRDefault="00D15070" w:rsidP="000D408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70" w:rsidRPr="00F80F36" w:rsidRDefault="00D15070" w:rsidP="00D150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по проекту </w:t>
      </w:r>
      <w:r>
        <w:rPr>
          <w:rFonts w:ascii="Times New Roman" w:hAnsi="Times New Roman"/>
          <w:sz w:val="24"/>
          <w:szCs w:val="24"/>
        </w:rPr>
        <w:t>планировки территории (проект планировки территории и проект межевания территории) для размещения линейного объекта ПАО «Оренбургнефть»»:1584 ПЭ «Реконструкция котельной УКПНГ Загорская» в границах муниципального образования Старобелогорский сельсовет Новосергиевского района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070" w:rsidRDefault="00D15070" w:rsidP="000D408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086" w:rsidRDefault="000D4086" w:rsidP="000D408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D4086" w:rsidRDefault="000D4086" w:rsidP="000D408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Инициатор общественных обсуждений:</w:t>
      </w:r>
      <w:r>
        <w:rPr>
          <w:rFonts w:ascii="Times New Roman" w:hAnsi="Times New Roman" w:cs="Times New Roman"/>
          <w:sz w:val="24"/>
          <w:szCs w:val="24"/>
        </w:rPr>
        <w:t xml:space="preserve"> ООО «СамараНИПИнефть».</w:t>
      </w:r>
    </w:p>
    <w:p w:rsidR="000D4086" w:rsidRDefault="000D4086" w:rsidP="000D408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публичных слушаний: </w:t>
      </w: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Старобелогорский сельсовет Новосергиевского района Оренбургской области.</w:t>
      </w:r>
    </w:p>
    <w:p w:rsidR="000D4086" w:rsidRDefault="000D4086" w:rsidP="000D408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о назначении общественных обсуждений: </w:t>
      </w:r>
    </w:p>
    <w:p w:rsidR="00D15070" w:rsidRPr="00D15070" w:rsidRDefault="000D4086" w:rsidP="00D15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Старобелогорский сельсовет Новосергиевского ра</w:t>
      </w:r>
      <w:r w:rsidR="00D15070">
        <w:rPr>
          <w:rFonts w:ascii="Times New Roman" w:hAnsi="Times New Roman" w:cs="Times New Roman"/>
          <w:sz w:val="24"/>
          <w:szCs w:val="24"/>
        </w:rPr>
        <w:t>йона Оренбургской области» от 27.03.2023 г. № 26</w:t>
      </w:r>
      <w:r>
        <w:rPr>
          <w:rFonts w:ascii="Times New Roman" w:hAnsi="Times New Roman" w:cs="Times New Roman"/>
          <w:sz w:val="24"/>
          <w:szCs w:val="24"/>
        </w:rPr>
        <w:t xml:space="preserve">-п «О проведении публичных слушаний </w:t>
      </w:r>
      <w:r w:rsidR="00D15070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D15070">
        <w:rPr>
          <w:rFonts w:ascii="Times New Roman" w:hAnsi="Times New Roman"/>
          <w:sz w:val="24"/>
          <w:szCs w:val="24"/>
        </w:rPr>
        <w:t>планировки территори</w:t>
      </w:r>
      <w:r w:rsidR="00D15070">
        <w:rPr>
          <w:rFonts w:ascii="Times New Roman" w:hAnsi="Times New Roman"/>
          <w:sz w:val="24"/>
          <w:szCs w:val="24"/>
        </w:rPr>
        <w:t xml:space="preserve">и (проект планировки территории </w:t>
      </w:r>
      <w:r w:rsidR="00D15070">
        <w:rPr>
          <w:rFonts w:ascii="Times New Roman" w:hAnsi="Times New Roman"/>
          <w:sz w:val="24"/>
          <w:szCs w:val="24"/>
        </w:rPr>
        <w:t>и проект межевания территории) для размещения линейного объекта ПАО «Оренбургнефть»»:1584 ПЭ «Реконструкция котельной УКПНГ Загорская» в границах муниципального образования Старобелогорский сельсовет Новосергиевского района Оренбургской области</w:t>
      </w:r>
      <w:r w:rsidR="00D15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086" w:rsidRDefault="00D15070" w:rsidP="000D408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D4086">
        <w:rPr>
          <w:rFonts w:ascii="Times New Roman" w:hAnsi="Times New Roman" w:cs="Times New Roman"/>
          <w:b/>
          <w:sz w:val="24"/>
          <w:szCs w:val="24"/>
        </w:rPr>
        <w:t xml:space="preserve">Реквизиты протокола общественных </w:t>
      </w:r>
      <w:proofErr w:type="gramStart"/>
      <w:r w:rsidR="000D4086">
        <w:rPr>
          <w:rFonts w:ascii="Times New Roman" w:hAnsi="Times New Roman" w:cs="Times New Roman"/>
          <w:b/>
          <w:sz w:val="24"/>
          <w:szCs w:val="24"/>
        </w:rPr>
        <w:t xml:space="preserve">обсуждений:  </w:t>
      </w:r>
      <w:r>
        <w:rPr>
          <w:rFonts w:ascii="Times New Roman" w:hAnsi="Times New Roman" w:cs="Times New Roman"/>
          <w:sz w:val="24"/>
          <w:szCs w:val="24"/>
        </w:rPr>
        <w:t>Протокол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от 28.04.2023</w:t>
      </w:r>
      <w:r w:rsidR="000D408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D4086" w:rsidRDefault="000D4086" w:rsidP="000D408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Способ оповещения общественности о проведении общественных обсуждений: </w:t>
      </w:r>
    </w:p>
    <w:p w:rsidR="000D4086" w:rsidRDefault="000D4086" w:rsidP="000D408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сайт администрации муниципального образования Старобелогорский сельсовет Новосергиевского района Оренбургской области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.старобелогорка.рф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информационный стенд администрации Старобелогорского сельсовета по адресу: Оренбургская область, Новосергиевский район, с. Старобелогорка, ул. Кооперативная, 54.</w:t>
      </w:r>
    </w:p>
    <w:p w:rsidR="000D4086" w:rsidRDefault="000D4086" w:rsidP="000D408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проведении общественных обсуждений:</w:t>
      </w:r>
    </w:p>
    <w:p w:rsidR="000D4086" w:rsidRDefault="00284844" w:rsidP="000D4086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Срок проведения публичных слушаний: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 </w:t>
      </w:r>
      <w:r w:rsidR="000D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15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28</w:t>
      </w:r>
      <w:proofErr w:type="gramEnd"/>
      <w:r w:rsidR="00D15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марта 2023 г. по 26 апреля 2023</w:t>
      </w:r>
      <w:r w:rsidR="00F5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D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 включительно.</w:t>
      </w:r>
    </w:p>
    <w:p w:rsidR="000D4086" w:rsidRDefault="000D4086" w:rsidP="000D4086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В ходе проведения общественных обсуждений: </w:t>
      </w:r>
      <w:r>
        <w:rPr>
          <w:rFonts w:ascii="Times New Roman" w:hAnsi="Times New Roman" w:cs="Times New Roman"/>
          <w:b/>
          <w:sz w:val="24"/>
          <w:szCs w:val="24"/>
        </w:rPr>
        <w:t>замечаний, возражений и вопросов не поступило.</w:t>
      </w:r>
    </w:p>
    <w:p w:rsidR="000D4086" w:rsidRDefault="000D4086" w:rsidP="000D408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проведения общественных обсуждений было сделано следующее заключение:</w:t>
      </w:r>
    </w:p>
    <w:p w:rsidR="000D4086" w:rsidRPr="00F523D8" w:rsidRDefault="000D4086" w:rsidP="00F523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Процедура проведения публичных слушаний    </w:t>
      </w:r>
      <w:r w:rsidR="00F523D8">
        <w:rPr>
          <w:rFonts w:ascii="Times New Roman" w:hAnsi="Times New Roman" w:cs="Times New Roman"/>
          <w:sz w:val="24"/>
          <w:szCs w:val="24"/>
        </w:rPr>
        <w:t xml:space="preserve">    </w:t>
      </w:r>
      <w:r w:rsidR="00F523D8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F523D8">
        <w:rPr>
          <w:rFonts w:ascii="Times New Roman" w:hAnsi="Times New Roman"/>
          <w:sz w:val="24"/>
          <w:szCs w:val="24"/>
        </w:rPr>
        <w:t>планировки территории (проект планировки территории и проект межевания территории) для размещения линейного объекта ПАО «Оренбургнефть»»:1584 ПЭ «Реконструкция котельной УКПНГ Загорская» в границах муниципального образования Старобелогорский сельсовет Новосергиевского района Оренбургской области</w:t>
      </w:r>
      <w:r w:rsidR="00F52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соблюдена и соответствует требованиям действующего законодательства Российской Федерации, Оренбургской области и нормативным актам муниципального образования Старобелогорский сельсовет, в связи, с чем публичные слушания считать состоявшимся.</w:t>
      </w:r>
    </w:p>
    <w:p w:rsidR="000D4086" w:rsidRDefault="000D4086" w:rsidP="000D408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Обнародования настоящее заключение на официальном сайте Администрации муниципального образования Старобелогорский сельсовет в сети «Интернет»</w:t>
      </w:r>
    </w:p>
    <w:p w:rsidR="000D4086" w:rsidRDefault="000D4086" w:rsidP="000D4086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0D4086" w:rsidRDefault="00F523D8" w:rsidP="000D4086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муниципального образования</w:t>
      </w:r>
    </w:p>
    <w:p w:rsidR="000D4086" w:rsidRDefault="00F523D8" w:rsidP="000D4086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Старобелогорский сельсовет</w:t>
      </w:r>
      <w:r w:rsidR="000D408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А.В.Кудряшов</w:t>
      </w:r>
      <w:proofErr w:type="spellEnd"/>
    </w:p>
    <w:p w:rsidR="000D4086" w:rsidRDefault="000D4086" w:rsidP="000D40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4557F" w:rsidRDefault="0064557F"/>
    <w:sectPr w:rsidR="00645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A566D"/>
    <w:multiLevelType w:val="hybridMultilevel"/>
    <w:tmpl w:val="1BD667A8"/>
    <w:lvl w:ilvl="0" w:tplc="BA9C96FE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33"/>
    <w:rsid w:val="000D4086"/>
    <w:rsid w:val="002743EC"/>
    <w:rsid w:val="00284844"/>
    <w:rsid w:val="005A3F33"/>
    <w:rsid w:val="0064557F"/>
    <w:rsid w:val="00852155"/>
    <w:rsid w:val="00B17660"/>
    <w:rsid w:val="00C63947"/>
    <w:rsid w:val="00D15070"/>
    <w:rsid w:val="00F523D8"/>
    <w:rsid w:val="00FA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C9F13-DBB1-4D3D-84BA-8839FE6A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0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086"/>
    <w:rPr>
      <w:color w:val="0563C1" w:themeColor="hyperlink"/>
      <w:u w:val="single"/>
    </w:rPr>
  </w:style>
  <w:style w:type="paragraph" w:styleId="a4">
    <w:name w:val="No Spacing"/>
    <w:uiPriority w:val="1"/>
    <w:qFormat/>
    <w:rsid w:val="000D408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84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484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15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9;&#1090;&#1072;&#1088;&#1086;&#1073;&#1077;&#1083;&#1086;&#1075;&#1086;&#1088;&#1082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8</cp:revision>
  <cp:lastPrinted>2023-04-28T07:12:00Z</cp:lastPrinted>
  <dcterms:created xsi:type="dcterms:W3CDTF">2021-05-05T04:07:00Z</dcterms:created>
  <dcterms:modified xsi:type="dcterms:W3CDTF">2023-04-28T07:13:00Z</dcterms:modified>
</cp:coreProperties>
</file>