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A0" w:rsidRDefault="00131EA0" w:rsidP="00131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31EA0" w:rsidRDefault="00131EA0" w:rsidP="00131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31EA0" w:rsidRDefault="00447F17" w:rsidP="00131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</w:t>
      </w:r>
      <w:r w:rsidR="00131EA0">
        <w:rPr>
          <w:b/>
          <w:sz w:val="32"/>
          <w:szCs w:val="32"/>
        </w:rPr>
        <w:t xml:space="preserve"> СЕЛЬСОВЕТ</w:t>
      </w:r>
    </w:p>
    <w:p w:rsidR="00131EA0" w:rsidRDefault="00131EA0" w:rsidP="00131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131EA0" w:rsidRDefault="00131EA0" w:rsidP="00131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31EA0" w:rsidRDefault="00131EA0" w:rsidP="00131EA0">
      <w:pPr>
        <w:jc w:val="center"/>
        <w:rPr>
          <w:b/>
          <w:sz w:val="32"/>
          <w:szCs w:val="32"/>
        </w:rPr>
      </w:pPr>
    </w:p>
    <w:p w:rsidR="00131EA0" w:rsidRDefault="00131EA0" w:rsidP="00131EA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31EA0" w:rsidRDefault="00131EA0" w:rsidP="00131EA0">
      <w:pPr>
        <w:jc w:val="center"/>
        <w:rPr>
          <w:b/>
          <w:bCs/>
        </w:rPr>
      </w:pPr>
    </w:p>
    <w:p w:rsidR="00131EA0" w:rsidRDefault="00131EA0" w:rsidP="00131EA0">
      <w:pPr>
        <w:jc w:val="center"/>
        <w:rPr>
          <w:b/>
          <w:bCs/>
        </w:rPr>
      </w:pPr>
    </w:p>
    <w:p w:rsidR="00131EA0" w:rsidRDefault="00131EA0" w:rsidP="00131EA0">
      <w:pPr>
        <w:jc w:val="center"/>
      </w:pPr>
    </w:p>
    <w:p w:rsidR="00131EA0" w:rsidRDefault="00447F17" w:rsidP="00131EA0">
      <w:pPr>
        <w:jc w:val="both"/>
        <w:rPr>
          <w:b/>
          <w:bCs/>
        </w:rPr>
      </w:pPr>
      <w:r>
        <w:rPr>
          <w:b/>
          <w:bCs/>
        </w:rPr>
        <w:t>15.08.2022</w:t>
      </w:r>
      <w:r w:rsidR="00131EA0">
        <w:rPr>
          <w:b/>
          <w:bCs/>
        </w:rPr>
        <w:t xml:space="preserve"> г                                                                     </w:t>
      </w:r>
      <w:r>
        <w:rPr>
          <w:b/>
          <w:bCs/>
        </w:rPr>
        <w:t xml:space="preserve">                            № 32</w:t>
      </w:r>
      <w:r w:rsidR="00131EA0">
        <w:rPr>
          <w:b/>
          <w:bCs/>
        </w:rPr>
        <w:t xml:space="preserve">-п  </w:t>
      </w:r>
    </w:p>
    <w:p w:rsidR="00131EA0" w:rsidRDefault="00131EA0" w:rsidP="00131EA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131EA0" w:rsidRDefault="00131EA0" w:rsidP="00131EA0">
      <w:pPr>
        <w:pStyle w:val="a4"/>
        <w:spacing w:before="0" w:after="0"/>
        <w:ind w:right="3685"/>
        <w:jc w:val="center"/>
      </w:pPr>
      <w:r>
        <w:t>«Об организации обучения населения способам защиты и действиям в чрезвычайных ситуациях»</w:t>
      </w:r>
    </w:p>
    <w:p w:rsidR="00131EA0" w:rsidRDefault="00131EA0" w:rsidP="00131EA0">
      <w:pPr>
        <w:pStyle w:val="a4"/>
        <w:spacing w:before="0" w:after="0"/>
        <w:jc w:val="center"/>
      </w:pPr>
    </w:p>
    <w:p w:rsidR="00131EA0" w:rsidRDefault="00131EA0" w:rsidP="00131EA0">
      <w:pPr>
        <w:jc w:val="both"/>
        <w:rPr>
          <w:rStyle w:val="StrongEmphasis"/>
        </w:rPr>
      </w:pPr>
      <w:r>
        <w:t xml:space="preserve">В соответствии с   требованиями Федеральными </w:t>
      </w:r>
      <w:proofErr w:type="gramStart"/>
      <w:r>
        <w:t xml:space="preserve">законами </w:t>
      </w:r>
      <w:hyperlink r:id="rId5" w:tooltip="garantf1://10007960.0/" w:history="1">
        <w:r>
          <w:rPr>
            <w:rStyle w:val="a3"/>
            <w:color w:val="000000"/>
          </w:rPr>
          <w:t>от 21.12.1994 N 68-ФЗ</w:t>
        </w:r>
      </w:hyperlink>
      <w:r>
        <w:t xml:space="preserve"> "</w:t>
      </w:r>
      <w:proofErr w:type="gramEnd"/>
      <w:r>
        <w:t xml:space="preserve">О защите населения и территорий от чрезвычайных ситуаций природного и техногенного характера", в целях подготовки населения к действиям в чрезвычайных ситуациях администрация </w:t>
      </w:r>
      <w:r w:rsidR="00447F17">
        <w:t>Старобелогорского</w:t>
      </w:r>
      <w:r>
        <w:t xml:space="preserve"> сельсовета Новосергиевского района Оренбургской области.</w:t>
      </w:r>
    </w:p>
    <w:p w:rsidR="00131EA0" w:rsidRDefault="00131EA0" w:rsidP="00131EA0">
      <w:pPr>
        <w:pStyle w:val="a4"/>
        <w:jc w:val="center"/>
      </w:pPr>
      <w:r>
        <w:rPr>
          <w:rStyle w:val="StrongEmphasis"/>
        </w:rPr>
        <w:t>ПОСТАНОВЛЯЕТ:</w:t>
      </w:r>
    </w:p>
    <w:p w:rsidR="00131EA0" w:rsidRDefault="00131EA0" w:rsidP="00131EA0">
      <w:pPr>
        <w:pStyle w:val="a4"/>
        <w:spacing w:before="0" w:after="0"/>
        <w:ind w:firstLine="567"/>
        <w:jc w:val="both"/>
      </w:pPr>
      <w:r>
        <w:t>1. Утвердить Положение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6" w:anchor="sub_1000%23sub_1000%23sub_1000%23sub_1000" w:history="1">
        <w:r>
          <w:rPr>
            <w:rStyle w:val="a3"/>
            <w:color w:val="000000"/>
          </w:rPr>
          <w:t>Приложение</w:t>
        </w:r>
      </w:hyperlink>
      <w:r>
        <w:t>)</w:t>
      </w:r>
    </w:p>
    <w:p w:rsidR="00131EA0" w:rsidRDefault="00131EA0" w:rsidP="00131EA0">
      <w:pPr>
        <w:pStyle w:val="a4"/>
        <w:spacing w:before="0" w:after="0"/>
        <w:ind w:firstLine="567"/>
        <w:jc w:val="both"/>
      </w:pPr>
      <w: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131EA0" w:rsidRDefault="00131EA0" w:rsidP="00131EA0">
      <w:pPr>
        <w:ind w:firstLine="567"/>
        <w:jc w:val="both"/>
      </w:pPr>
      <w:r>
        <w:t>3.  Контроль за исполнением настоящего постановления оставляю              за      собой.</w:t>
      </w:r>
    </w:p>
    <w:p w:rsidR="00131EA0" w:rsidRDefault="00131EA0" w:rsidP="00131EA0">
      <w:pPr>
        <w:widowControl w:val="0"/>
        <w:ind w:firstLine="567"/>
        <w:jc w:val="both"/>
      </w:pPr>
      <w:r>
        <w:t xml:space="preserve">4. Постановление вступает в силу со дня его подписания и подлежит      размещению на официальном сайте администрации </w:t>
      </w:r>
      <w:r w:rsidR="00447F17">
        <w:t>Старобелогорского</w:t>
      </w:r>
      <w:r>
        <w:t xml:space="preserve"> сельсовета Новосергиевского района Оренбургской области</w:t>
      </w:r>
    </w:p>
    <w:p w:rsidR="00131EA0" w:rsidRDefault="00131EA0" w:rsidP="00131EA0">
      <w:pPr>
        <w:pStyle w:val="a4"/>
        <w:spacing w:before="0" w:after="0"/>
        <w:jc w:val="both"/>
      </w:pPr>
      <w:r>
        <w:t xml:space="preserve">                                         </w:t>
      </w:r>
    </w:p>
    <w:p w:rsidR="00131EA0" w:rsidRDefault="00131EA0" w:rsidP="00131EA0">
      <w:pPr>
        <w:jc w:val="both"/>
        <w:rPr>
          <w:sz w:val="28"/>
          <w:szCs w:val="28"/>
        </w:rPr>
      </w:pPr>
    </w:p>
    <w:p w:rsidR="00131EA0" w:rsidRDefault="00131EA0" w:rsidP="00131EA0">
      <w:pPr>
        <w:jc w:val="both"/>
        <w:rPr>
          <w:sz w:val="28"/>
          <w:szCs w:val="28"/>
        </w:rPr>
      </w:pPr>
    </w:p>
    <w:p w:rsidR="00131EA0" w:rsidRDefault="00131EA0" w:rsidP="00131EA0">
      <w:pPr>
        <w:jc w:val="both"/>
        <w:rPr>
          <w:sz w:val="28"/>
          <w:szCs w:val="28"/>
        </w:rPr>
      </w:pPr>
    </w:p>
    <w:p w:rsidR="00447F17" w:rsidRDefault="00131EA0" w:rsidP="00131EA0">
      <w:pPr>
        <w:jc w:val="both"/>
      </w:pPr>
      <w:r>
        <w:t xml:space="preserve">Глава </w:t>
      </w:r>
      <w:r w:rsidR="00447F17">
        <w:t>муниципального образования</w:t>
      </w:r>
    </w:p>
    <w:p w:rsidR="00131EA0" w:rsidRDefault="00447F17" w:rsidP="00447F17">
      <w:pPr>
        <w:jc w:val="both"/>
      </w:pPr>
      <w:r>
        <w:t>Старобелогорский сельсовет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А.В.Кудряшов</w:t>
      </w:r>
      <w:proofErr w:type="spellEnd"/>
      <w:r>
        <w:tab/>
      </w:r>
      <w:r>
        <w:tab/>
      </w:r>
    </w:p>
    <w:p w:rsidR="00447F17" w:rsidRDefault="00447F17" w:rsidP="00447F17">
      <w:pPr>
        <w:jc w:val="both"/>
        <w:rPr>
          <w:sz w:val="28"/>
          <w:szCs w:val="28"/>
        </w:rPr>
      </w:pPr>
    </w:p>
    <w:p w:rsidR="00131EA0" w:rsidRDefault="00131EA0" w:rsidP="00131EA0">
      <w:pPr>
        <w:jc w:val="both"/>
        <w:rPr>
          <w:sz w:val="28"/>
          <w:szCs w:val="28"/>
        </w:rPr>
      </w:pPr>
    </w:p>
    <w:p w:rsidR="00131EA0" w:rsidRDefault="00131EA0" w:rsidP="00131EA0">
      <w:pPr>
        <w:jc w:val="both"/>
        <w:rPr>
          <w:sz w:val="28"/>
          <w:szCs w:val="28"/>
        </w:rPr>
      </w:pPr>
    </w:p>
    <w:p w:rsidR="00131EA0" w:rsidRDefault="00131EA0" w:rsidP="00131EA0">
      <w:pPr>
        <w:jc w:val="both"/>
        <w:rPr>
          <w:sz w:val="28"/>
          <w:szCs w:val="28"/>
        </w:rPr>
      </w:pPr>
    </w:p>
    <w:p w:rsidR="00131EA0" w:rsidRDefault="00131EA0" w:rsidP="00131EA0">
      <w:pPr>
        <w:jc w:val="both"/>
        <w:rPr>
          <w:sz w:val="28"/>
          <w:szCs w:val="28"/>
        </w:rPr>
      </w:pPr>
    </w:p>
    <w:p w:rsidR="00131EA0" w:rsidRDefault="00131EA0" w:rsidP="00131EA0">
      <w:pPr>
        <w:jc w:val="both"/>
        <w:rPr>
          <w:sz w:val="28"/>
          <w:szCs w:val="28"/>
        </w:rPr>
      </w:pPr>
    </w:p>
    <w:p w:rsidR="00131EA0" w:rsidRDefault="00131EA0" w:rsidP="00131EA0">
      <w:pPr>
        <w:jc w:val="right"/>
      </w:pPr>
      <w:r>
        <w:lastRenderedPageBreak/>
        <w:t>                                                                                             </w:t>
      </w:r>
      <w:r w:rsidR="00447F17">
        <w:t>                              </w:t>
      </w:r>
      <w:r>
        <w:t>                    </w:t>
      </w:r>
    </w:p>
    <w:p w:rsidR="00131EA0" w:rsidRDefault="00131EA0" w:rsidP="00131EA0">
      <w:pPr>
        <w:jc w:val="right"/>
      </w:pPr>
    </w:p>
    <w:p w:rsidR="00131EA0" w:rsidRDefault="00131EA0" w:rsidP="00131EA0">
      <w:pPr>
        <w:jc w:val="right"/>
        <w:rPr>
          <w:iCs/>
        </w:rPr>
      </w:pPr>
      <w:r>
        <w:t> </w:t>
      </w:r>
      <w:r>
        <w:rPr>
          <w:iCs/>
        </w:rPr>
        <w:t>Приложение</w:t>
      </w:r>
    </w:p>
    <w:p w:rsidR="00131EA0" w:rsidRDefault="00131EA0" w:rsidP="00131EA0">
      <w:pPr>
        <w:jc w:val="right"/>
        <w:rPr>
          <w:iCs/>
        </w:rPr>
      </w:pPr>
      <w:r>
        <w:rPr>
          <w:iCs/>
        </w:rPr>
        <w:t xml:space="preserve">к </w:t>
      </w:r>
      <w:proofErr w:type="gramStart"/>
      <w:r>
        <w:rPr>
          <w:iCs/>
        </w:rPr>
        <w:t>постановлению  администрации</w:t>
      </w:r>
      <w:proofErr w:type="gramEnd"/>
      <w:r>
        <w:rPr>
          <w:iCs/>
        </w:rPr>
        <w:t xml:space="preserve"> </w:t>
      </w:r>
    </w:p>
    <w:p w:rsidR="00131EA0" w:rsidRDefault="00447F17" w:rsidP="00131EA0">
      <w:pPr>
        <w:jc w:val="right"/>
        <w:rPr>
          <w:iCs/>
        </w:rPr>
      </w:pPr>
      <w:r>
        <w:rPr>
          <w:iCs/>
        </w:rPr>
        <w:t>Старобелогорского</w:t>
      </w:r>
      <w:r w:rsidR="00131EA0">
        <w:rPr>
          <w:iCs/>
        </w:rPr>
        <w:t xml:space="preserve"> сельсовета  </w:t>
      </w:r>
    </w:p>
    <w:p w:rsidR="00131EA0" w:rsidRDefault="00447F17" w:rsidP="00131EA0">
      <w:pPr>
        <w:jc w:val="right"/>
        <w:rPr>
          <w:i/>
          <w:iCs/>
        </w:rPr>
      </w:pPr>
      <w:r>
        <w:rPr>
          <w:iCs/>
        </w:rPr>
        <w:t xml:space="preserve">от 15.08.2022 № </w:t>
      </w:r>
      <w:bookmarkStart w:id="0" w:name="_GoBack"/>
      <w:bookmarkEnd w:id="0"/>
      <w:r>
        <w:rPr>
          <w:iCs/>
        </w:rPr>
        <w:t>32</w:t>
      </w:r>
      <w:r w:rsidR="00131EA0">
        <w:rPr>
          <w:iCs/>
        </w:rPr>
        <w:t>-п</w:t>
      </w:r>
    </w:p>
    <w:p w:rsidR="00131EA0" w:rsidRDefault="00131EA0" w:rsidP="00131EA0">
      <w:pPr>
        <w:spacing w:before="280" w:after="280"/>
        <w:jc w:val="center"/>
        <w:rPr>
          <w:i/>
          <w:iCs/>
        </w:rPr>
      </w:pPr>
    </w:p>
    <w:p w:rsidR="00131EA0" w:rsidRDefault="00131EA0" w:rsidP="00131EA0">
      <w:pPr>
        <w:spacing w:before="280" w:after="280"/>
        <w:ind w:left="-567" w:firstLine="567"/>
        <w:jc w:val="center"/>
      </w:pPr>
      <w:r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 и подготовке населения к действиям при ЧС.</w:t>
      </w:r>
    </w:p>
    <w:p w:rsidR="00131EA0" w:rsidRDefault="00131EA0" w:rsidP="00131EA0">
      <w:pPr>
        <w:ind w:left="-567" w:firstLine="567"/>
        <w:jc w:val="both"/>
      </w:pPr>
      <w: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131EA0" w:rsidRDefault="00131EA0" w:rsidP="00131EA0">
      <w:pPr>
        <w:ind w:left="-567" w:firstLine="567"/>
        <w:jc w:val="both"/>
      </w:pPr>
      <w:r>
        <w:t>2.  Подготовку в области защиты от чрезвычайных ситуаций проходят:</w:t>
      </w:r>
    </w:p>
    <w:p w:rsidR="00131EA0" w:rsidRDefault="00131EA0" w:rsidP="00131EA0">
      <w:pPr>
        <w:ind w:left="-567" w:firstLine="567"/>
        <w:jc w:val="both"/>
      </w:pPr>
      <w: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131EA0" w:rsidRDefault="00131EA0" w:rsidP="00131EA0">
      <w:pPr>
        <w:ind w:left="-567" w:firstLine="567"/>
        <w:jc w:val="both"/>
      </w:pPr>
      <w:r>
        <w:t>б) лица, не занятые в сфере производства и обслуживания (далее именуются - неработающее население);</w:t>
      </w:r>
    </w:p>
    <w:p w:rsidR="00131EA0" w:rsidRDefault="00131EA0" w:rsidP="00131EA0">
      <w:pPr>
        <w:ind w:left="-567" w:firstLine="567"/>
        <w:jc w:val="both"/>
      </w:pPr>
      <w:r>
        <w:t>в) лица, обучающиеся в общеобразовательных учреждениях и учреждениях начального, среднего и высшего профессионального образования (далее именуются - обучающиеся);</w:t>
      </w:r>
    </w:p>
    <w:p w:rsidR="00131EA0" w:rsidRDefault="00131EA0" w:rsidP="00131EA0">
      <w:pPr>
        <w:ind w:left="-567" w:firstLine="567"/>
        <w:jc w:val="both"/>
      </w:pPr>
      <w:r>
        <w:t>г) руководители органов государственной власти, органов местного самоуправления и организаций;</w:t>
      </w:r>
    </w:p>
    <w:p w:rsidR="00131EA0" w:rsidRDefault="00131EA0" w:rsidP="00131EA0">
      <w:pPr>
        <w:ind w:left="-567" w:firstLine="567"/>
        <w:jc w:val="both"/>
      </w:pPr>
      <w: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131EA0" w:rsidRDefault="00131EA0" w:rsidP="00131EA0">
      <w:pPr>
        <w:ind w:left="-567" w:firstLine="567"/>
        <w:jc w:val="both"/>
      </w:pPr>
      <w: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131EA0" w:rsidRDefault="00131EA0" w:rsidP="00131EA0">
      <w:pPr>
        <w:ind w:left="-567" w:firstLine="567"/>
        <w:jc w:val="both"/>
      </w:pPr>
      <w: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131EA0" w:rsidRDefault="00131EA0" w:rsidP="00131EA0">
      <w:pPr>
        <w:ind w:left="-567" w:firstLine="567"/>
        <w:jc w:val="both"/>
      </w:pPr>
      <w:r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131EA0" w:rsidRDefault="00131EA0" w:rsidP="00131EA0">
      <w:pPr>
        <w:ind w:left="-567" w:firstLine="567"/>
        <w:jc w:val="both"/>
      </w:pPr>
      <w:r>
        <w:t>- 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Гатчинского района Ленинградской области единой государственной системы предупреждения и ликвидации чрезвычайных ситуаций;</w:t>
      </w:r>
    </w:p>
    <w:p w:rsidR="00131EA0" w:rsidRDefault="00131EA0" w:rsidP="00131EA0">
      <w:pPr>
        <w:ind w:left="-567" w:firstLine="567"/>
        <w:jc w:val="both"/>
      </w:pPr>
      <w:r>
        <w:t xml:space="preserve">- совершенствование практических навыков руководителей администрации и организаций, а также председателя комиссии по предупреждению и ликвидации чрезвычайных ситуаций и </w:t>
      </w:r>
      <w:r>
        <w:lastRenderedPageBreak/>
        <w:t>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131EA0" w:rsidRDefault="00131EA0" w:rsidP="00131EA0">
      <w:pPr>
        <w:ind w:left="-567" w:firstLine="567"/>
        <w:jc w:val="both"/>
      </w:pPr>
      <w:r>
        <w:t xml:space="preserve">-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Новосергиевского района </w:t>
      </w:r>
      <w:proofErr w:type="gramStart"/>
      <w:r>
        <w:t>Оренбургской  области</w:t>
      </w:r>
      <w:proofErr w:type="gramEnd"/>
      <w:r>
        <w:t xml:space="preserve">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31EA0" w:rsidRDefault="00131EA0" w:rsidP="00131EA0">
      <w:pPr>
        <w:ind w:left="-567" w:firstLine="567"/>
        <w:jc w:val="both"/>
      </w:pPr>
      <w: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p w:rsidR="00131EA0" w:rsidRDefault="00131EA0" w:rsidP="00131EA0">
      <w:pPr>
        <w:ind w:left="-567" w:firstLine="567"/>
        <w:jc w:val="both"/>
      </w:pPr>
      <w:r>
        <w:t>а)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131EA0" w:rsidRDefault="00131EA0" w:rsidP="00131EA0">
      <w:pPr>
        <w:ind w:left="-567" w:firstLine="567"/>
        <w:jc w:val="both"/>
      </w:pPr>
      <w:r>
        <w:t>б)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131EA0" w:rsidRDefault="00131EA0" w:rsidP="00131EA0">
      <w:pPr>
        <w:ind w:left="-567" w:firstLine="567"/>
        <w:jc w:val="both"/>
      </w:pPr>
      <w:r>
        <w:t>в)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31EA0" w:rsidRDefault="00131EA0" w:rsidP="00131EA0">
      <w:pPr>
        <w:ind w:left="-567" w:firstLine="567"/>
        <w:jc w:val="both"/>
      </w:pPr>
      <w: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131EA0" w:rsidRDefault="00131EA0" w:rsidP="00131EA0">
      <w:pPr>
        <w:ind w:left="-567" w:firstLine="567"/>
        <w:jc w:val="both"/>
      </w:pPr>
      <w: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и защиты при чрезвычайных ситуациях проходят:</w:t>
      </w:r>
    </w:p>
    <w:p w:rsidR="00131EA0" w:rsidRDefault="00131EA0" w:rsidP="00131EA0">
      <w:pPr>
        <w:pStyle w:val="1"/>
        <w:spacing w:before="0" w:after="0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-члены комиссии и председатель комиссии КЧС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г. Оренбурга и Оренбургской области;</w:t>
      </w:r>
    </w:p>
    <w:p w:rsidR="00131EA0" w:rsidRDefault="00131EA0" w:rsidP="00131EA0">
      <w:pPr>
        <w:ind w:left="-567" w:firstLine="567"/>
        <w:jc w:val="both"/>
      </w:pPr>
      <w: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131EA0" w:rsidRDefault="00131EA0" w:rsidP="00131EA0">
      <w:pPr>
        <w:ind w:left="-567" w:firstLine="567"/>
        <w:jc w:val="both"/>
      </w:pPr>
      <w:r>
        <w:t xml:space="preserve">8. К проведению командно-штабных учений в администрации </w:t>
      </w:r>
      <w:r w:rsidR="00447F17">
        <w:t>Старобелогорского</w:t>
      </w:r>
      <w:r>
        <w:t xml:space="preserve"> сельсовета в установленном порядке по согласованию с соответствующими службами  могут привлекаться оперативная группа органов внутренних дел Российской Федерации, а также по согласованию с органами исполнительной государственной власти Ленинградской области и органами местного самоуправления - силы  средства муниципального звена территориальной подсистемы Гатчинского района Ленинградской области единой государственной системы предупреждения и ликвидации чрезвычайных ситуаций.</w:t>
      </w:r>
    </w:p>
    <w:p w:rsidR="00131EA0" w:rsidRDefault="00131EA0" w:rsidP="00131EA0">
      <w:pPr>
        <w:ind w:left="-567" w:firstLine="567"/>
        <w:jc w:val="both"/>
      </w:pPr>
      <w:r>
        <w:t xml:space="preserve"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</w:t>
      </w:r>
      <w:r>
        <w:lastRenderedPageBreak/>
        <w:t>формирования) организаций 1 раз в 3 года, а с участием формирований постоянной готовности - 1 раз в год.</w:t>
      </w:r>
    </w:p>
    <w:p w:rsidR="00131EA0" w:rsidRDefault="00131EA0" w:rsidP="00131EA0">
      <w:pPr>
        <w:ind w:left="-567" w:firstLine="567"/>
        <w:jc w:val="both"/>
      </w:pPr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131EA0" w:rsidRDefault="00131EA0" w:rsidP="00131EA0">
      <w:pPr>
        <w:ind w:firstLine="567"/>
        <w:jc w:val="both"/>
      </w:pPr>
      <w: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131EA0" w:rsidRDefault="00131EA0" w:rsidP="00131EA0">
      <w:pPr>
        <w:ind w:firstLine="567"/>
        <w:jc w:val="both"/>
      </w:pPr>
      <w: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131EA0" w:rsidRDefault="00131EA0" w:rsidP="00131EA0">
      <w:pPr>
        <w:ind w:firstLine="567"/>
        <w:jc w:val="both"/>
      </w:pPr>
      <w:r>
        <w:t>13.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131EA0" w:rsidRDefault="00131EA0" w:rsidP="00131EA0">
      <w:pPr>
        <w:ind w:firstLine="567"/>
        <w:jc w:val="both"/>
      </w:pPr>
      <w:r>
        <w:t>14. 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131EA0" w:rsidRDefault="00131EA0" w:rsidP="00131EA0">
      <w:pPr>
        <w:ind w:firstLine="567"/>
        <w:jc w:val="both"/>
      </w:pPr>
      <w:r>
        <w:t>15. 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                                                                                                     </w:t>
      </w:r>
    </w:p>
    <w:p w:rsidR="00131EA0" w:rsidRDefault="00131EA0" w:rsidP="00131EA0">
      <w:pPr>
        <w:jc w:val="both"/>
      </w:pPr>
    </w:p>
    <w:p w:rsidR="003D326D" w:rsidRDefault="003D326D"/>
    <w:sectPr w:rsidR="003D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5147"/>
    <w:multiLevelType w:val="hybridMultilevel"/>
    <w:tmpl w:val="AFF83F8A"/>
    <w:lvl w:ilvl="0" w:tplc="EF60F4C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EFA99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0C444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F2CC1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CB255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7C8D6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57CCA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9FE96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2C814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33"/>
    <w:rsid w:val="00131EA0"/>
    <w:rsid w:val="00334833"/>
    <w:rsid w:val="003D326D"/>
    <w:rsid w:val="004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2EB5B-0273-492A-B2B8-09A382E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EA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EA0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styleId="a3">
    <w:name w:val="Hyperlink"/>
    <w:semiHidden/>
    <w:unhideWhenUsed/>
    <w:rsid w:val="00131EA0"/>
    <w:rPr>
      <w:color w:val="0000FF"/>
      <w:u w:val="single"/>
    </w:rPr>
  </w:style>
  <w:style w:type="paragraph" w:styleId="a4">
    <w:name w:val="Normal (Web)"/>
    <w:basedOn w:val="a"/>
    <w:semiHidden/>
    <w:unhideWhenUsed/>
    <w:qFormat/>
    <w:rsid w:val="00131EA0"/>
    <w:pPr>
      <w:spacing w:before="280" w:after="280"/>
    </w:pPr>
  </w:style>
  <w:style w:type="paragraph" w:customStyle="1" w:styleId="ConsPlusTitle">
    <w:name w:val="ConsPlusTitle"/>
    <w:uiPriority w:val="99"/>
    <w:qFormat/>
    <w:rsid w:val="00131EA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rongEmphasis">
    <w:name w:val="Strong Emphasis"/>
    <w:qFormat/>
    <w:rsid w:val="00131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pog.ru/Local%20Settings/Temp/7zO6F.tmp/&#1055;&#1056;&#1054;&#1045;&#1050;&#1058;.doc3.doc" TargetMode="External"/><Relationship Id="rId5" Type="http://schemas.openxmlformats.org/officeDocument/2006/relationships/hyperlink" Target="garantf1://1000796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1677</Words>
  <Characters>9563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2023-03-16T06:22:00Z</dcterms:created>
  <dcterms:modified xsi:type="dcterms:W3CDTF">2023-03-16T06:27:00Z</dcterms:modified>
</cp:coreProperties>
</file>