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EF" w:rsidRDefault="008369EF" w:rsidP="008369EF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8369EF" w:rsidRDefault="008369EF" w:rsidP="008369EF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369EF" w:rsidRDefault="008369EF" w:rsidP="008369EF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8369EF" w:rsidRDefault="008369EF" w:rsidP="008369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8369EF" w:rsidRDefault="008369EF" w:rsidP="008369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369EF" w:rsidRDefault="008369EF" w:rsidP="008369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ТРЕТИЙ СОЗЫВ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8369EF" w:rsidRDefault="008369EF" w:rsidP="008369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369EF" w:rsidRDefault="008369EF" w:rsidP="008369E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06.10.2020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2/3р.С.</w:t>
      </w:r>
    </w:p>
    <w:p w:rsidR="008369EF" w:rsidRDefault="008369EF" w:rsidP="008369EF">
      <w:pPr>
        <w:jc w:val="center"/>
        <w:rPr>
          <w:rFonts w:ascii="Arial" w:hAnsi="Arial" w:cs="Arial"/>
          <w:sz w:val="32"/>
          <w:szCs w:val="32"/>
        </w:rPr>
      </w:pPr>
    </w:p>
    <w:p w:rsidR="008369EF" w:rsidRDefault="008369EF" w:rsidP="008369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изменений  в</w:t>
      </w:r>
      <w:proofErr w:type="gramEnd"/>
      <w:r>
        <w:rPr>
          <w:rFonts w:ascii="Arial" w:eastAsia="Calibri" w:hAnsi="Arial" w:cs="Arial"/>
          <w:b/>
          <w:sz w:val="32"/>
          <w:szCs w:val="32"/>
        </w:rPr>
        <w:t xml:space="preserve"> Решение </w:t>
      </w:r>
      <w:r>
        <w:rPr>
          <w:rFonts w:ascii="Arial" w:hAnsi="Arial" w:cs="Arial"/>
          <w:b/>
          <w:bCs/>
          <w:sz w:val="32"/>
          <w:szCs w:val="32"/>
        </w:rPr>
        <w:t xml:space="preserve">от 17.12. 2018 г   </w:t>
      </w:r>
      <w:r>
        <w:rPr>
          <w:rFonts w:ascii="Arial" w:hAnsi="Arial" w:cs="Arial"/>
          <w:b/>
          <w:sz w:val="32"/>
          <w:szCs w:val="32"/>
        </w:rPr>
        <w:t xml:space="preserve">№ 42/3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утверждении Положения о денежном содержании муниципальных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служащих, в администрации муниципального образования Старобелогорский сельсовет Новосергиевского района Оренбургской области</w:t>
      </w:r>
      <w:r>
        <w:rPr>
          <w:rFonts w:ascii="Arial" w:hAnsi="Arial" w:cs="Arial"/>
          <w:sz w:val="32"/>
          <w:szCs w:val="32"/>
        </w:rPr>
        <w:t>»</w:t>
      </w:r>
    </w:p>
    <w:p w:rsidR="008369EF" w:rsidRDefault="008369EF" w:rsidP="008369EF">
      <w:pPr>
        <w:pStyle w:val="a3"/>
        <w:jc w:val="left"/>
        <w:rPr>
          <w:b w:val="0"/>
          <w:sz w:val="24"/>
          <w:szCs w:val="24"/>
        </w:rPr>
      </w:pPr>
      <w:r>
        <w:t xml:space="preserve">     </w:t>
      </w:r>
    </w:p>
    <w:p w:rsidR="008369EF" w:rsidRDefault="008369EF" w:rsidP="008369EF">
      <w:pPr>
        <w:pStyle w:val="2"/>
        <w:shd w:val="clear" w:color="auto" w:fill="FFFFFF"/>
        <w:spacing w:before="0" w:after="255" w:line="30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Распоряжением Правительства   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РФ от 4 сентября 2020 г. № 2250-р «О принятии мер по увеличению оплаты труда, обеспечиваемой за счет средств федерального бюджета»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увеличению с 1 октября 2020 года оплаты труда работников подведомственных учреждений Совет депутатов решил :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>1.Внести изменение в Решение 42/3р.С. от 17.12.2018 года  «Об утверждении Положения о денежном содержании муниципальных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служащих, в администрации муниципального образования Старобелогорский сельсовет Новосергиевского района Оренбургской области»  приложение №2   читать в новой редакции:</w:t>
      </w:r>
    </w:p>
    <w:p w:rsidR="008369EF" w:rsidRDefault="008369EF" w:rsidP="008369E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Размер должностного оклада муниципальных </w:t>
      </w:r>
      <w:proofErr w:type="gramStart"/>
      <w:r>
        <w:rPr>
          <w:b w:val="0"/>
          <w:sz w:val="24"/>
          <w:szCs w:val="24"/>
        </w:rPr>
        <w:t>служащих  в</w:t>
      </w:r>
      <w:proofErr w:type="gramEnd"/>
      <w:r>
        <w:rPr>
          <w:b w:val="0"/>
          <w:sz w:val="24"/>
          <w:szCs w:val="24"/>
        </w:rPr>
        <w:t xml:space="preserve"> органах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8369EF" w:rsidRDefault="008369EF" w:rsidP="008369EF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8369EF" w:rsidTr="008369EF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F" w:rsidRDefault="008369E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F" w:rsidRDefault="008369E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должностной</w:t>
            </w:r>
            <w:r>
              <w:rPr>
                <w:sz w:val="24"/>
                <w:szCs w:val="24"/>
                <w:lang w:eastAsia="en-US"/>
              </w:rPr>
              <w:br/>
              <w:t>оклад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sz w:val="24"/>
                <w:szCs w:val="24"/>
                <w:lang w:eastAsia="en-US"/>
              </w:rPr>
              <w:t>руб.)</w:t>
            </w:r>
          </w:p>
        </w:tc>
      </w:tr>
      <w:tr w:rsidR="008369EF" w:rsidTr="008369E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F" w:rsidRDefault="008369E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F" w:rsidRDefault="008369E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69EF" w:rsidTr="008369EF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9EF" w:rsidRDefault="008369E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9EF" w:rsidRDefault="008369E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929</w:t>
            </w:r>
          </w:p>
        </w:tc>
      </w:tr>
      <w:tr w:rsidR="008369EF" w:rsidTr="008369E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F" w:rsidRDefault="008369E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F" w:rsidRDefault="008369EF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369EF" w:rsidRDefault="008369EF" w:rsidP="008369EF">
      <w:pPr>
        <w:spacing w:line="270" w:lineRule="atLeast"/>
        <w:rPr>
          <w:rFonts w:ascii="Arial" w:hAnsi="Arial" w:cs="Arial"/>
          <w:b/>
          <w:sz w:val="24"/>
          <w:szCs w:val="24"/>
        </w:rPr>
      </w:pPr>
    </w:p>
    <w:p w:rsidR="008369EF" w:rsidRDefault="008369EF" w:rsidP="00836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Специалисту  1</w:t>
      </w:r>
      <w:proofErr w:type="gramEnd"/>
      <w:r>
        <w:rPr>
          <w:rFonts w:ascii="Arial" w:hAnsi="Arial" w:cs="Arial"/>
          <w:sz w:val="24"/>
          <w:szCs w:val="24"/>
        </w:rPr>
        <w:t xml:space="preserve">  категории Дубковой Г.А. произвести  необходимые расчеты ,  работников администрации.</w:t>
      </w:r>
    </w:p>
    <w:p w:rsidR="008369EF" w:rsidRDefault="008369EF" w:rsidP="00836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Решение вступает в силу с 01.10.2020 </w:t>
      </w:r>
      <w:proofErr w:type="gramStart"/>
      <w:r>
        <w:rPr>
          <w:rFonts w:ascii="Arial" w:hAnsi="Arial" w:cs="Arial"/>
          <w:sz w:val="24"/>
          <w:szCs w:val="24"/>
        </w:rPr>
        <w:t>года .</w:t>
      </w:r>
      <w:proofErr w:type="gramEnd"/>
    </w:p>
    <w:p w:rsidR="008369EF" w:rsidRDefault="008369EF" w:rsidP="008369EF">
      <w:pPr>
        <w:pStyle w:val="ConsPlusNormal"/>
        <w:jc w:val="both"/>
        <w:rPr>
          <w:sz w:val="24"/>
          <w:szCs w:val="24"/>
        </w:rPr>
      </w:pPr>
    </w:p>
    <w:p w:rsidR="008369EF" w:rsidRDefault="008369EF" w:rsidP="008369EF">
      <w:pPr>
        <w:pStyle w:val="ConsPlusNormal"/>
        <w:jc w:val="both"/>
        <w:rPr>
          <w:sz w:val="24"/>
          <w:szCs w:val="24"/>
        </w:rPr>
      </w:pPr>
    </w:p>
    <w:p w:rsidR="008369EF" w:rsidRDefault="008369EF" w:rsidP="008369EF">
      <w:pPr>
        <w:pStyle w:val="ConsPlusNormal"/>
        <w:jc w:val="both"/>
        <w:rPr>
          <w:sz w:val="24"/>
          <w:szCs w:val="24"/>
        </w:rPr>
      </w:pPr>
    </w:p>
    <w:p w:rsidR="008369EF" w:rsidRDefault="008369EF" w:rsidP="008369E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Совета депутатов                                                         </w:t>
      </w:r>
      <w:proofErr w:type="spellStart"/>
      <w:r>
        <w:rPr>
          <w:sz w:val="24"/>
          <w:szCs w:val="24"/>
        </w:rPr>
        <w:t>О.В.Коноплев</w:t>
      </w:r>
      <w:proofErr w:type="spellEnd"/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8369EF" w:rsidRDefault="008369EF" w:rsidP="008369EF">
      <w:pPr>
        <w:ind w:left="1575" w:hanging="15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Разослано: финотдел, прокуратура, в дело.</w:t>
      </w:r>
    </w:p>
    <w:p w:rsidR="0019158D" w:rsidRDefault="0019158D">
      <w:bookmarkStart w:id="0" w:name="_GoBack"/>
      <w:bookmarkEnd w:id="0"/>
    </w:p>
    <w:sectPr w:rsidR="0019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2D"/>
    <w:rsid w:val="0019158D"/>
    <w:rsid w:val="008369EF"/>
    <w:rsid w:val="009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1A1F-F782-43E3-BDE3-ED8FCFA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69EF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9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9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369E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369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3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2020-10-14T10:34:00Z</dcterms:created>
  <dcterms:modified xsi:type="dcterms:W3CDTF">2020-10-14T10:35:00Z</dcterms:modified>
</cp:coreProperties>
</file>