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5E2" w:rsidRDefault="008305E2" w:rsidP="008305E2">
      <w:pPr>
        <w:pStyle w:val="a6"/>
        <w:tabs>
          <w:tab w:val="left" w:pos="7280"/>
        </w:tabs>
        <w:ind w:firstLine="709"/>
        <w:rPr>
          <w:rFonts w:ascii="Arial" w:hAnsi="Arial" w:cs="Arial"/>
          <w:sz w:val="32"/>
          <w:szCs w:val="32"/>
        </w:rPr>
      </w:pPr>
    </w:p>
    <w:p w:rsidR="008305E2" w:rsidRDefault="008305E2" w:rsidP="008305E2">
      <w:pPr>
        <w:pStyle w:val="a6"/>
        <w:tabs>
          <w:tab w:val="left" w:pos="7280"/>
        </w:tabs>
        <w:ind w:firstLine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СОВЕТ ДЕПУТАТОВ</w:t>
      </w:r>
    </w:p>
    <w:p w:rsidR="008305E2" w:rsidRDefault="008305E2" w:rsidP="008305E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МУНИЦИПАЛЬНОГО ОБРАЗОВАНИЯ</w:t>
      </w:r>
    </w:p>
    <w:p w:rsidR="008305E2" w:rsidRDefault="008305E2" w:rsidP="008305E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СТАРОБЕЛОГОРСКИЙ СЕЛЬСОВЕТ</w:t>
      </w:r>
    </w:p>
    <w:p w:rsidR="008305E2" w:rsidRDefault="008305E2" w:rsidP="008305E2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НОВОСЕРГИЕВСКОГО РАЙОНА</w:t>
      </w:r>
    </w:p>
    <w:p w:rsidR="008305E2" w:rsidRDefault="008305E2" w:rsidP="008305E2">
      <w:pPr>
        <w:pStyle w:val="a3"/>
        <w:tabs>
          <w:tab w:val="center" w:pos="4677"/>
        </w:tabs>
        <w:spacing w:before="0" w:after="0"/>
        <w:rPr>
          <w:rFonts w:cs="Arial"/>
          <w:b/>
          <w:i w:val="0"/>
          <w:sz w:val="32"/>
          <w:szCs w:val="32"/>
        </w:rPr>
      </w:pPr>
      <w:r>
        <w:rPr>
          <w:rFonts w:cs="Arial"/>
          <w:b/>
          <w:i w:val="0"/>
          <w:sz w:val="32"/>
          <w:szCs w:val="32"/>
        </w:rPr>
        <w:t>ОРЕНБУРГСКОЙ ОБЛАСТИ</w:t>
      </w:r>
    </w:p>
    <w:p w:rsidR="008305E2" w:rsidRDefault="008305E2" w:rsidP="00763306">
      <w:pPr>
        <w:pStyle w:val="a4"/>
      </w:pPr>
    </w:p>
    <w:p w:rsidR="008305E2" w:rsidRPr="00763306" w:rsidRDefault="008305E2" w:rsidP="0076330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8305E2" w:rsidRDefault="005F5387" w:rsidP="00763306">
      <w:pPr>
        <w:pStyle w:val="a6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20.04.2020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№ 56/3 </w:t>
      </w:r>
      <w:proofErr w:type="spellStart"/>
      <w:r w:rsidR="00763306">
        <w:rPr>
          <w:rFonts w:ascii="Arial" w:hAnsi="Arial" w:cs="Arial"/>
          <w:sz w:val="32"/>
          <w:szCs w:val="32"/>
        </w:rPr>
        <w:t>р.С</w:t>
      </w:r>
      <w:proofErr w:type="spellEnd"/>
      <w:r w:rsidR="00763306">
        <w:rPr>
          <w:rFonts w:ascii="Arial" w:hAnsi="Arial" w:cs="Arial"/>
          <w:sz w:val="32"/>
          <w:szCs w:val="32"/>
        </w:rPr>
        <w:t>.</w:t>
      </w:r>
    </w:p>
    <w:p w:rsidR="008305E2" w:rsidRDefault="008305E2" w:rsidP="008305E2">
      <w:pPr>
        <w:pStyle w:val="a4"/>
        <w:jc w:val="center"/>
      </w:pPr>
    </w:p>
    <w:p w:rsidR="008305E2" w:rsidRDefault="008305E2" w:rsidP="008305E2">
      <w:pPr>
        <w:pStyle w:val="a4"/>
        <w:jc w:val="center"/>
      </w:pPr>
      <w:bookmarkStart w:id="0" w:name="_GoBack"/>
      <w:bookmarkEnd w:id="0"/>
    </w:p>
    <w:p w:rsidR="008305E2" w:rsidRDefault="008305E2" w:rsidP="008305E2">
      <w:pPr>
        <w:pStyle w:val="a6"/>
        <w:tabs>
          <w:tab w:val="left" w:pos="709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 внесении дополнений в решение Совета депутатов от 27.02.2017 г № 18/3 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 xml:space="preserve">. </w:t>
      </w:r>
      <w:proofErr w:type="gramStart"/>
      <w:r>
        <w:rPr>
          <w:rFonts w:ascii="Arial" w:hAnsi="Arial" w:cs="Arial"/>
          <w:sz w:val="32"/>
          <w:szCs w:val="32"/>
        </w:rPr>
        <w:t>« Об</w:t>
      </w:r>
      <w:proofErr w:type="gramEnd"/>
      <w:r>
        <w:rPr>
          <w:rFonts w:ascii="Arial" w:hAnsi="Arial" w:cs="Arial"/>
          <w:sz w:val="32"/>
          <w:szCs w:val="32"/>
        </w:rPr>
        <w:t xml:space="preserve"> утверждении Положения о муниципальном земельном контроле на территории муниципального образования Старобелогорский сельсовет» ( </w:t>
      </w:r>
      <w:proofErr w:type="spellStart"/>
      <w:r>
        <w:rPr>
          <w:rFonts w:ascii="Arial" w:hAnsi="Arial" w:cs="Arial"/>
          <w:sz w:val="32"/>
          <w:szCs w:val="32"/>
        </w:rPr>
        <w:t>вредакции</w:t>
      </w:r>
      <w:proofErr w:type="spellEnd"/>
      <w:r>
        <w:rPr>
          <w:rFonts w:ascii="Arial" w:hAnsi="Arial" w:cs="Arial"/>
          <w:sz w:val="32"/>
          <w:szCs w:val="32"/>
        </w:rPr>
        <w:t xml:space="preserve"> от 28.08.2018№ 35/2 </w:t>
      </w:r>
      <w:proofErr w:type="spellStart"/>
      <w:r>
        <w:rPr>
          <w:rFonts w:ascii="Arial" w:hAnsi="Arial" w:cs="Arial"/>
          <w:sz w:val="32"/>
          <w:szCs w:val="32"/>
        </w:rPr>
        <w:t>р.С</w:t>
      </w:r>
      <w:proofErr w:type="spellEnd"/>
      <w:r>
        <w:rPr>
          <w:rFonts w:ascii="Arial" w:hAnsi="Arial" w:cs="Arial"/>
          <w:sz w:val="32"/>
          <w:szCs w:val="32"/>
        </w:rPr>
        <w:t>)</w:t>
      </w:r>
    </w:p>
    <w:p w:rsidR="008305E2" w:rsidRPr="008305E2" w:rsidRDefault="008305E2" w:rsidP="008305E2">
      <w:pPr>
        <w:pStyle w:val="a3"/>
      </w:pPr>
    </w:p>
    <w:p w:rsidR="008305E2" w:rsidRDefault="008305E2" w:rsidP="008305E2">
      <w:pPr>
        <w:pStyle w:val="a4"/>
        <w:jc w:val="center"/>
      </w:pPr>
    </w:p>
    <w:p w:rsidR="008305E2" w:rsidRDefault="008305E2" w:rsidP="008305E2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связи с протестом прокуратуры от 30.03.2020 № 7/1-2020 Совет депутатов муниципального образования Старобелогорский сельсовет Новосергиевского района Оренбургской области РЕШИЛ: </w:t>
      </w:r>
    </w:p>
    <w:p w:rsidR="008305E2" w:rsidRDefault="008305E2" w:rsidP="008305E2">
      <w:pPr>
        <w:tabs>
          <w:tab w:val="left" w:pos="6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Внести </w:t>
      </w:r>
      <w:proofErr w:type="gramStart"/>
      <w:r>
        <w:rPr>
          <w:rFonts w:ascii="Arial" w:hAnsi="Arial" w:cs="Arial"/>
        </w:rPr>
        <w:t>изменение  в</w:t>
      </w:r>
      <w:proofErr w:type="gramEnd"/>
      <w:r>
        <w:rPr>
          <w:rFonts w:ascii="Arial" w:hAnsi="Arial" w:cs="Arial"/>
        </w:rPr>
        <w:t xml:space="preserve"> решение Совета депутатов от 27.02.2017 г. № 18/3 </w:t>
      </w:r>
      <w:proofErr w:type="spellStart"/>
      <w:r>
        <w:rPr>
          <w:rFonts w:ascii="Arial" w:hAnsi="Arial" w:cs="Arial"/>
        </w:rPr>
        <w:t>р.С</w:t>
      </w:r>
      <w:proofErr w:type="spellEnd"/>
      <w:r>
        <w:rPr>
          <w:rFonts w:ascii="Arial" w:hAnsi="Arial" w:cs="Arial"/>
        </w:rPr>
        <w:t xml:space="preserve">. «Об утверждении Положения  о муниципальном земельном контроле на территории муниципального образования Старобелогорский сельсовет» ( в редакции от 28.08.2018 г. № 35/2 </w:t>
      </w:r>
      <w:proofErr w:type="spellStart"/>
      <w:r>
        <w:rPr>
          <w:rFonts w:ascii="Arial" w:hAnsi="Arial" w:cs="Arial"/>
        </w:rPr>
        <w:t>р.С</w:t>
      </w:r>
      <w:proofErr w:type="spellEnd"/>
      <w:r>
        <w:rPr>
          <w:rFonts w:ascii="Arial" w:hAnsi="Arial" w:cs="Arial"/>
        </w:rPr>
        <w:t xml:space="preserve"> ), изложив п.5.3 в новой редакции. </w:t>
      </w:r>
    </w:p>
    <w:p w:rsidR="008305E2" w:rsidRDefault="008305E2" w:rsidP="008305E2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 В случае выявления в ходе проведения проверки</w:t>
      </w:r>
      <w:r w:rsidR="009B1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рамках осуществления муниципального земельного контроля нарушения требований земельного законодательства, за которое законодательством РФ</w:t>
      </w:r>
      <w:r w:rsidR="009B1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предусмотрена административная или иная ответственность, органы</w:t>
      </w:r>
      <w:r w:rsidR="009B1FB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земельного контроля</w:t>
      </w:r>
      <w:r w:rsidR="009B1FB6">
        <w:rPr>
          <w:rFonts w:ascii="Arial" w:hAnsi="Arial" w:cs="Arial"/>
        </w:rPr>
        <w:t xml:space="preserve"> в течении 3 (трех) рабочих дней со дня составления акта проверки направляют копию акта проверки в соответствующее территориальное подразделение органа государственного земельного надзора с указанием информации о наличии признаков выявленного нарушения и прикладывают к нему результаты выполненных в ходе проведения проверки изменений, материалы фотосъемки, объяснения проверяемого лица и иные связанные с проведением проверки документы или их копии. </w:t>
      </w:r>
    </w:p>
    <w:p w:rsidR="008305E2" w:rsidRDefault="008305E2" w:rsidP="009B1FB6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B1FB6" w:rsidRPr="00305195" w:rsidRDefault="009B1FB6" w:rsidP="009B1FB6">
      <w:pPr>
        <w:ind w:firstLine="708"/>
        <w:rPr>
          <w:rFonts w:ascii="Arial" w:hAnsi="Arial" w:cs="Arial"/>
        </w:rPr>
      </w:pPr>
      <w:r w:rsidRPr="00305195">
        <w:rPr>
          <w:rFonts w:ascii="Arial" w:hAnsi="Arial" w:cs="Arial"/>
        </w:rPr>
        <w:t>2.Опубликовать данное решение на официальном сайте администрации муниципального образования Старобелогорский сельсовет в сети Интернет.</w:t>
      </w:r>
    </w:p>
    <w:p w:rsidR="009B1FB6" w:rsidRDefault="009B1FB6" w:rsidP="009B1FB6">
      <w:pPr>
        <w:ind w:firstLine="708"/>
        <w:rPr>
          <w:rFonts w:ascii="Arial" w:hAnsi="Arial" w:cs="Arial"/>
        </w:rPr>
      </w:pPr>
      <w:r w:rsidRPr="00305195">
        <w:rPr>
          <w:rFonts w:ascii="Arial" w:hAnsi="Arial" w:cs="Arial"/>
        </w:rPr>
        <w:t>3. Решение вступает в силу после его опубликования.</w:t>
      </w:r>
    </w:p>
    <w:p w:rsidR="009B1FB6" w:rsidRDefault="009B1FB6" w:rsidP="009B1FB6">
      <w:pPr>
        <w:ind w:firstLine="708"/>
        <w:jc w:val="center"/>
        <w:rPr>
          <w:rFonts w:ascii="Arial" w:hAnsi="Arial" w:cs="Arial"/>
        </w:rPr>
      </w:pPr>
    </w:p>
    <w:p w:rsidR="009B1FB6" w:rsidRDefault="009B1FB6" w:rsidP="009B1FB6">
      <w:pPr>
        <w:tabs>
          <w:tab w:val="left" w:pos="0"/>
          <w:tab w:val="left" w:pos="709"/>
        </w:tabs>
        <w:jc w:val="both"/>
        <w:rPr>
          <w:rFonts w:ascii="Arial" w:hAnsi="Arial" w:cs="Arial"/>
        </w:rPr>
      </w:pPr>
    </w:p>
    <w:p w:rsidR="008305E2" w:rsidRDefault="008305E2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образования - </w:t>
      </w:r>
    </w:p>
    <w:p w:rsidR="008305E2" w:rsidRDefault="008305E2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8305E2" w:rsidRDefault="008305E2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Старобелогорский сельсовет.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Т.З.Зайнутдинова</w:t>
      </w:r>
    </w:p>
    <w:p w:rsidR="008305E2" w:rsidRDefault="008305E2" w:rsidP="008305E2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8305E2" w:rsidRDefault="008305E2" w:rsidP="008305E2">
      <w:pPr>
        <w:tabs>
          <w:tab w:val="left" w:pos="0"/>
          <w:tab w:val="left" w:pos="1134"/>
        </w:tabs>
        <w:jc w:val="both"/>
        <w:rPr>
          <w:rFonts w:ascii="Arial" w:hAnsi="Arial" w:cs="Arial"/>
          <w:color w:val="000000"/>
        </w:rPr>
      </w:pPr>
    </w:p>
    <w:p w:rsidR="009B1FB6" w:rsidRPr="009B1FB6" w:rsidRDefault="008305E2" w:rsidP="009B1FB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Разослано: </w:t>
      </w:r>
      <w:r w:rsidR="009B1FB6">
        <w:rPr>
          <w:rFonts w:ascii="Arial" w:hAnsi="Arial" w:cs="Arial"/>
        </w:rPr>
        <w:t>прокурору, в дело</w:t>
      </w:r>
    </w:p>
    <w:sectPr w:rsidR="009B1FB6" w:rsidRPr="009B1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AE"/>
    <w:rsid w:val="003F20AE"/>
    <w:rsid w:val="005F5387"/>
    <w:rsid w:val="00763306"/>
    <w:rsid w:val="008305E2"/>
    <w:rsid w:val="00913468"/>
    <w:rsid w:val="00997B7D"/>
    <w:rsid w:val="009B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B641-0255-4779-AAA4-0291E626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B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8305E2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5">
    <w:name w:val="Подзаголовок Знак"/>
    <w:basedOn w:val="a0"/>
    <w:link w:val="a3"/>
    <w:rsid w:val="008305E2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6">
    <w:name w:val="Title"/>
    <w:basedOn w:val="a"/>
    <w:next w:val="a3"/>
    <w:link w:val="a7"/>
    <w:qFormat/>
    <w:rsid w:val="008305E2"/>
    <w:pPr>
      <w:suppressAutoHyphens/>
      <w:jc w:val="center"/>
    </w:pPr>
    <w:rPr>
      <w:rFonts w:eastAsia="Times New Roman"/>
      <w:b/>
      <w:sz w:val="28"/>
      <w:szCs w:val="20"/>
      <w:lang w:eastAsia="ar-SA"/>
    </w:rPr>
  </w:style>
  <w:style w:type="character" w:customStyle="1" w:styleId="a7">
    <w:name w:val="Название Знак"/>
    <w:basedOn w:val="a0"/>
    <w:link w:val="a6"/>
    <w:rsid w:val="008305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Body Text"/>
    <w:basedOn w:val="a"/>
    <w:link w:val="a8"/>
    <w:semiHidden/>
    <w:unhideWhenUsed/>
    <w:rsid w:val="008305E2"/>
    <w:pPr>
      <w:suppressAutoHyphens/>
    </w:pPr>
    <w:rPr>
      <w:rFonts w:eastAsia="Times New Roman"/>
      <w:sz w:val="28"/>
      <w:lang w:eastAsia="ar-SA"/>
    </w:rPr>
  </w:style>
  <w:style w:type="character" w:customStyle="1" w:styleId="a8">
    <w:name w:val="Основной текст Знак"/>
    <w:basedOn w:val="a0"/>
    <w:link w:val="a4"/>
    <w:semiHidden/>
    <w:rsid w:val="008305E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PlusNormal">
    <w:name w:val="ConsPlusNormal"/>
    <w:rsid w:val="008305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Гипертекстовая ссылка"/>
    <w:uiPriority w:val="99"/>
    <w:rsid w:val="008305E2"/>
    <w:rPr>
      <w:rFonts w:ascii="Times New Roman" w:hAnsi="Times New Roman" w:cs="Times New Roman" w:hint="default"/>
      <w:b w:val="0"/>
      <w:bCs w:val="0"/>
      <w:color w:val="106BBE"/>
    </w:rPr>
  </w:style>
  <w:style w:type="paragraph" w:styleId="aa">
    <w:name w:val="Balloon Text"/>
    <w:basedOn w:val="a"/>
    <w:link w:val="ab"/>
    <w:uiPriority w:val="99"/>
    <w:semiHidden/>
    <w:unhideWhenUsed/>
    <w:rsid w:val="0076330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330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9</cp:revision>
  <cp:lastPrinted>2020-04-15T07:57:00Z</cp:lastPrinted>
  <dcterms:created xsi:type="dcterms:W3CDTF">2020-04-14T11:15:00Z</dcterms:created>
  <dcterms:modified xsi:type="dcterms:W3CDTF">2020-04-20T10:12:00Z</dcterms:modified>
</cp:coreProperties>
</file>