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E5" w:rsidRDefault="00EC07E5" w:rsidP="00EC07E5">
      <w:pPr>
        <w:jc w:val="center"/>
        <w:rPr>
          <w:b/>
        </w:rPr>
      </w:pPr>
      <w:r>
        <w:rPr>
          <w:b/>
          <w:bCs w:val="0"/>
        </w:rPr>
        <w:t>АДМИНИСТРАЦИЯ</w:t>
      </w:r>
    </w:p>
    <w:p w:rsidR="00EC07E5" w:rsidRDefault="00EC07E5" w:rsidP="00EC07E5">
      <w:pPr>
        <w:jc w:val="center"/>
        <w:rPr>
          <w:b/>
          <w:bCs w:val="0"/>
        </w:rPr>
      </w:pPr>
      <w:r>
        <w:rPr>
          <w:b/>
          <w:bCs w:val="0"/>
        </w:rPr>
        <w:t>МУНИЦИПАЛЬНОГО ОБРАЗОВАНИЯ</w:t>
      </w:r>
    </w:p>
    <w:p w:rsidR="00EC07E5" w:rsidRDefault="00EC07E5" w:rsidP="00EC07E5">
      <w:pPr>
        <w:jc w:val="center"/>
        <w:rPr>
          <w:b/>
        </w:rPr>
      </w:pPr>
      <w:r>
        <w:rPr>
          <w:b/>
          <w:bCs w:val="0"/>
        </w:rPr>
        <w:t>СТАРОБЕЛОГОРСКИЙ</w:t>
      </w:r>
      <w:r>
        <w:rPr>
          <w:b/>
        </w:rPr>
        <w:t xml:space="preserve"> </w:t>
      </w:r>
      <w:r>
        <w:rPr>
          <w:b/>
          <w:bCs w:val="0"/>
        </w:rPr>
        <w:t>СЕЛЬСОВЕТ</w:t>
      </w:r>
    </w:p>
    <w:p w:rsidR="00EC07E5" w:rsidRDefault="00EC07E5" w:rsidP="00EC07E5">
      <w:pPr>
        <w:jc w:val="center"/>
        <w:rPr>
          <w:b/>
          <w:bCs w:val="0"/>
        </w:rPr>
      </w:pPr>
      <w:r>
        <w:rPr>
          <w:b/>
          <w:bCs w:val="0"/>
        </w:rPr>
        <w:t>НОВОСЕРГИЕВСКОГО РАЙОНА</w:t>
      </w:r>
    </w:p>
    <w:p w:rsidR="00EC07E5" w:rsidRDefault="00EC07E5" w:rsidP="00EC07E5">
      <w:pPr>
        <w:jc w:val="center"/>
        <w:rPr>
          <w:b/>
          <w:bCs w:val="0"/>
        </w:rPr>
      </w:pPr>
      <w:r>
        <w:rPr>
          <w:b/>
          <w:bCs w:val="0"/>
        </w:rPr>
        <w:t>ОРЕНБУРГСКОЙ ОБЛАСТИ</w:t>
      </w:r>
    </w:p>
    <w:p w:rsidR="00EC07E5" w:rsidRDefault="00EC07E5" w:rsidP="00EC07E5">
      <w:pPr>
        <w:jc w:val="center"/>
        <w:rPr>
          <w:b/>
          <w:bCs w:val="0"/>
        </w:rPr>
      </w:pPr>
    </w:p>
    <w:p w:rsidR="00EC07E5" w:rsidRDefault="00EC07E5" w:rsidP="00EC07E5">
      <w:pPr>
        <w:jc w:val="center"/>
        <w:rPr>
          <w:b/>
        </w:rPr>
      </w:pPr>
      <w:r>
        <w:rPr>
          <w:b/>
        </w:rPr>
        <w:t>ПОСТАНОВЛЕНИЕ</w:t>
      </w:r>
    </w:p>
    <w:p w:rsidR="00EC07E5" w:rsidRDefault="00EC07E5" w:rsidP="00EC07E5">
      <w:pPr>
        <w:jc w:val="center"/>
        <w:rPr>
          <w:b/>
        </w:rPr>
      </w:pPr>
    </w:p>
    <w:p w:rsidR="00EC07E5" w:rsidRDefault="00EC07E5" w:rsidP="00EC07E5">
      <w:pPr>
        <w:framePr w:hSpace="180" w:wrap="around" w:hAnchor="margin" w:y="-546"/>
        <w:jc w:val="center"/>
        <w:rPr>
          <w:bCs w:val="0"/>
          <w:u w:val="single"/>
        </w:rPr>
      </w:pPr>
    </w:p>
    <w:p w:rsidR="00EC07E5" w:rsidRDefault="00EC07E5" w:rsidP="00EC07E5">
      <w:pPr>
        <w:jc w:val="center"/>
      </w:pPr>
      <w:r>
        <w:t>с. Старобелогорка</w:t>
      </w:r>
    </w:p>
    <w:p w:rsidR="00EC07E5" w:rsidRDefault="00EC07E5" w:rsidP="00EC07E5">
      <w:pPr>
        <w:ind w:left="480" w:hanging="480"/>
        <w:jc w:val="center"/>
      </w:pPr>
      <w:r>
        <w:t>13.05.2020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21</w:t>
      </w:r>
      <w:r>
        <w:t>-п</w:t>
      </w:r>
    </w:p>
    <w:p w:rsidR="00EC07E5" w:rsidRDefault="00EC07E5" w:rsidP="00EC07E5">
      <w:pPr>
        <w:jc w:val="both"/>
      </w:pPr>
    </w:p>
    <w:p w:rsidR="00EC07E5" w:rsidRDefault="00EC07E5" w:rsidP="00EC07E5">
      <w:pPr>
        <w:jc w:val="center"/>
      </w:pPr>
      <w:r>
        <w:t>О подготовке документации по разработке проекта планировки</w:t>
      </w:r>
    </w:p>
    <w:p w:rsidR="00EC07E5" w:rsidRDefault="00EC07E5" w:rsidP="00EC07E5">
      <w:pPr>
        <w:ind w:left="327" w:hanging="327"/>
        <w:jc w:val="center"/>
      </w:pPr>
      <w:r>
        <w:t>и прое</w:t>
      </w:r>
      <w:r>
        <w:t xml:space="preserve">кта межевания территории для </w:t>
      </w:r>
      <w:proofErr w:type="gramStart"/>
      <w:r>
        <w:t>строительства  объекта</w:t>
      </w:r>
      <w:proofErr w:type="gramEnd"/>
      <w:r>
        <w:t xml:space="preserve"> </w:t>
      </w:r>
      <w:r>
        <w:t>АО «Оренбургнефть» : 5222П «Строительство нового модульного здания столовой на Загорском месторождении УКПНГ»</w:t>
      </w:r>
    </w:p>
    <w:p w:rsidR="00EC07E5" w:rsidRDefault="00EC07E5" w:rsidP="00EC07E5">
      <w:pPr>
        <w:ind w:left="327" w:hanging="327"/>
        <w:jc w:val="center"/>
      </w:pPr>
      <w:bookmarkStart w:id="0" w:name="_GoBack"/>
      <w:bookmarkEnd w:id="0"/>
    </w:p>
    <w:p w:rsidR="00EC07E5" w:rsidRDefault="00EC07E5" w:rsidP="00EC07E5">
      <w:r>
        <w:t xml:space="preserve">     В соответствии с Градостроительным кодексом РФ, Федеральным законом от 06.10.2003 г. № 131-ФЗ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 , Уставом МО Старобелогорский сельсовет</w:t>
      </w:r>
      <w:r>
        <w:t xml:space="preserve"> Новосергиевского района Оренбургской области</w:t>
      </w:r>
      <w:r>
        <w:t xml:space="preserve">.  </w:t>
      </w:r>
    </w:p>
    <w:p w:rsidR="00EC07E5" w:rsidRDefault="00EC07E5" w:rsidP="00EC07E5">
      <w:pPr>
        <w:jc w:val="both"/>
      </w:pPr>
      <w:r>
        <w:t xml:space="preserve"> 1. Разрешить </w:t>
      </w:r>
      <w:proofErr w:type="gramStart"/>
      <w:r>
        <w:t>ООО  «</w:t>
      </w:r>
      <w:proofErr w:type="gramEnd"/>
      <w:r>
        <w:t xml:space="preserve"> СамараНИПИнефть»  в установленные законом сроки </w:t>
      </w:r>
    </w:p>
    <w:p w:rsidR="00EC07E5" w:rsidRDefault="00EC07E5" w:rsidP="00EC07E5">
      <w:r>
        <w:t xml:space="preserve">     осуществить подготовку документации по разработке проекта планировки </w:t>
      </w:r>
    </w:p>
    <w:p w:rsidR="00EC07E5" w:rsidRDefault="00EC07E5" w:rsidP="00EC07E5">
      <w:pPr>
        <w:ind w:left="327" w:hanging="327"/>
      </w:pPr>
      <w:r>
        <w:t xml:space="preserve">     </w:t>
      </w:r>
      <w:r>
        <w:t>и про</w:t>
      </w:r>
      <w:r>
        <w:t xml:space="preserve">екта межевания территории для  </w:t>
      </w:r>
      <w:r>
        <w:t xml:space="preserve"> строительства </w:t>
      </w:r>
      <w:r>
        <w:t>объекта</w:t>
      </w:r>
      <w:r>
        <w:t xml:space="preserve"> АО «Оренбургнефть</w:t>
      </w:r>
      <w:proofErr w:type="gramStart"/>
      <w:r>
        <w:t>» :</w:t>
      </w:r>
      <w:proofErr w:type="gramEnd"/>
      <w:r>
        <w:t xml:space="preserve"> 5222П «Строительство нового модульного здания столовой на Загорском месторождении УКПНГ»</w:t>
      </w:r>
      <w:r>
        <w:t xml:space="preserve"> расположенного на территории</w:t>
      </w:r>
      <w:r>
        <w:t xml:space="preserve"> МО Старобелогорский сельсовет      Новосергиевского район</w:t>
      </w:r>
      <w:r>
        <w:t>а Оренбургской области.</w:t>
      </w:r>
    </w:p>
    <w:p w:rsidR="00EC07E5" w:rsidRDefault="00EC07E5" w:rsidP="00EC07E5">
      <w:r>
        <w:t xml:space="preserve"> 2. Установить срок направления физическими и юридическими </w:t>
      </w:r>
      <w:proofErr w:type="gramStart"/>
      <w:r>
        <w:t>лицами  предложений</w:t>
      </w:r>
      <w:proofErr w:type="gramEnd"/>
      <w:r>
        <w:t xml:space="preserve"> о порядке, сроках подготовки и содержания документации в течении 30 ( тридца</w:t>
      </w:r>
      <w:r>
        <w:t>ти) дней со дня опубликования (</w:t>
      </w:r>
      <w:r>
        <w:t>обнародования) данного постановления.</w:t>
      </w:r>
    </w:p>
    <w:p w:rsidR="00EC07E5" w:rsidRDefault="00EC07E5" w:rsidP="00EC07E5">
      <w:pPr>
        <w:ind w:left="252" w:hanging="612"/>
        <w:jc w:val="both"/>
      </w:pPr>
      <w:r>
        <w:t xml:space="preserve">    3. Представить подготовленную документацию по планировке и межеванию  </w:t>
      </w:r>
    </w:p>
    <w:p w:rsidR="00EC07E5" w:rsidRDefault="00EC07E5" w:rsidP="00EC07E5">
      <w:r>
        <w:t xml:space="preserve">   </w:t>
      </w:r>
      <w:proofErr w:type="gramStart"/>
      <w:r>
        <w:t>территории  для</w:t>
      </w:r>
      <w:proofErr w:type="gramEnd"/>
      <w:r>
        <w:t xml:space="preserve"> проведения публичных слушаний и последующего </w:t>
      </w:r>
    </w:p>
    <w:p w:rsidR="00EC07E5" w:rsidRDefault="00EC07E5" w:rsidP="00EC07E5">
      <w:r>
        <w:t xml:space="preserve">    утверждения.</w:t>
      </w:r>
    </w:p>
    <w:p w:rsidR="00EC07E5" w:rsidRDefault="00EC07E5" w:rsidP="00EC07E5">
      <w:r>
        <w:t>4. Контроль за исполнением постановления оставляю за собой.</w:t>
      </w:r>
    </w:p>
    <w:p w:rsidR="00EC07E5" w:rsidRDefault="00EC07E5" w:rsidP="00EC07E5">
      <w:r>
        <w:t xml:space="preserve">5. Постановление вступает в силу со дня его подписания и подлежит размещению </w:t>
      </w:r>
      <w:proofErr w:type="gramStart"/>
      <w:r>
        <w:t>на  сайте</w:t>
      </w:r>
      <w:proofErr w:type="gramEnd"/>
      <w:r>
        <w:t xml:space="preserve"> администрации.</w:t>
      </w:r>
    </w:p>
    <w:p w:rsidR="00EC07E5" w:rsidRDefault="00EC07E5" w:rsidP="00EC07E5"/>
    <w:p w:rsidR="00EC07E5" w:rsidRDefault="00EC07E5" w:rsidP="00EC07E5"/>
    <w:p w:rsidR="00EC07E5" w:rsidRDefault="00EC07E5" w:rsidP="00EC07E5">
      <w:r>
        <w:t xml:space="preserve">Глава администрации </w:t>
      </w:r>
    </w:p>
    <w:p w:rsidR="00EC07E5" w:rsidRDefault="00EC07E5" w:rsidP="00EC07E5">
      <w:r>
        <w:t>Старобелогорского сельсовета                                              Т.З.Зайнутдинова</w:t>
      </w:r>
    </w:p>
    <w:p w:rsidR="00EC07E5" w:rsidRDefault="00EC07E5" w:rsidP="00EC07E5">
      <w:pPr>
        <w:rPr>
          <w:sz w:val="20"/>
          <w:szCs w:val="20"/>
        </w:rPr>
      </w:pPr>
    </w:p>
    <w:p w:rsidR="00EC07E5" w:rsidRDefault="00EC07E5" w:rsidP="00EC07E5">
      <w:pPr>
        <w:rPr>
          <w:sz w:val="20"/>
          <w:szCs w:val="20"/>
        </w:rPr>
      </w:pPr>
    </w:p>
    <w:p w:rsidR="00EC07E5" w:rsidRDefault="00EC07E5" w:rsidP="00EC07E5">
      <w:pPr>
        <w:rPr>
          <w:sz w:val="20"/>
          <w:szCs w:val="20"/>
        </w:rPr>
      </w:pPr>
    </w:p>
    <w:p w:rsidR="00EC07E5" w:rsidRDefault="00EC07E5" w:rsidP="00EC07E5">
      <w:pPr>
        <w:rPr>
          <w:sz w:val="20"/>
          <w:szCs w:val="20"/>
        </w:rPr>
      </w:pPr>
    </w:p>
    <w:p w:rsidR="00EC07E5" w:rsidRDefault="00EC07E5" w:rsidP="00EC07E5">
      <w:pPr>
        <w:rPr>
          <w:sz w:val="20"/>
          <w:szCs w:val="20"/>
        </w:rPr>
      </w:pPr>
      <w:r>
        <w:rPr>
          <w:sz w:val="20"/>
          <w:szCs w:val="20"/>
        </w:rPr>
        <w:t xml:space="preserve"> Разослано: ООО «СамараНИПИнефть», для обнародования, прокурору, в дело</w:t>
      </w:r>
    </w:p>
    <w:p w:rsidR="0095350F" w:rsidRDefault="0095350F"/>
    <w:sectPr w:rsidR="0095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0E"/>
    <w:rsid w:val="001E5D0E"/>
    <w:rsid w:val="0095350F"/>
    <w:rsid w:val="00E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5B90-CCAA-43DB-9FE8-F8F0175A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7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E5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2020-05-13T10:22:00Z</cp:lastPrinted>
  <dcterms:created xsi:type="dcterms:W3CDTF">2020-05-13T10:14:00Z</dcterms:created>
  <dcterms:modified xsi:type="dcterms:W3CDTF">2020-05-13T10:23:00Z</dcterms:modified>
</cp:coreProperties>
</file>