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0D" w:rsidRDefault="001B240D" w:rsidP="001B240D">
      <w:pPr>
        <w:tabs>
          <w:tab w:val="left" w:pos="4212"/>
        </w:tabs>
        <w:ind w:right="5755"/>
        <w:rPr>
          <w:b/>
        </w:rPr>
      </w:pPr>
      <w:bookmarkStart w:id="0" w:name="_GoBack"/>
      <w:bookmarkEnd w:id="0"/>
      <w:r>
        <w:rPr>
          <w:b/>
        </w:rPr>
        <w:t xml:space="preserve">      АДМИНИСТРАЦИЯ</w:t>
      </w:r>
    </w:p>
    <w:p w:rsidR="001B240D" w:rsidRDefault="001B240D" w:rsidP="001B240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B240D" w:rsidRDefault="001B240D" w:rsidP="001B240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B240D" w:rsidRDefault="00B136D9" w:rsidP="001B240D">
      <w:pPr>
        <w:ind w:right="5755"/>
        <w:jc w:val="center"/>
        <w:rPr>
          <w:b/>
        </w:rPr>
      </w:pPr>
      <w:r>
        <w:rPr>
          <w:b/>
        </w:rPr>
        <w:t>Старобелогорский</w:t>
      </w:r>
      <w:r w:rsidR="001B240D">
        <w:rPr>
          <w:b/>
        </w:rPr>
        <w:t xml:space="preserve"> сельсовет</w:t>
      </w:r>
    </w:p>
    <w:p w:rsidR="001B240D" w:rsidRDefault="001B240D" w:rsidP="001B240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B240D" w:rsidRDefault="001B240D" w:rsidP="001B240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B240D" w:rsidRDefault="001B240D" w:rsidP="001B240D">
      <w:pPr>
        <w:ind w:right="5755"/>
        <w:jc w:val="center"/>
        <w:rPr>
          <w:b/>
        </w:rPr>
      </w:pPr>
    </w:p>
    <w:p w:rsidR="001B240D" w:rsidRDefault="00B136D9" w:rsidP="001B240D">
      <w:pPr>
        <w:ind w:right="5755"/>
        <w:jc w:val="center"/>
        <w:rPr>
          <w:b/>
        </w:rPr>
      </w:pPr>
      <w:r>
        <w:rPr>
          <w:b/>
        </w:rPr>
        <w:t>РАСПОРЯЖЕНИЕ</w:t>
      </w:r>
    </w:p>
    <w:p w:rsidR="001B240D" w:rsidRDefault="001B240D" w:rsidP="001B240D">
      <w:pPr>
        <w:ind w:right="5755"/>
        <w:jc w:val="center"/>
        <w:rPr>
          <w:b/>
        </w:rPr>
      </w:pPr>
    </w:p>
    <w:p w:rsidR="001B240D" w:rsidRDefault="00B136D9" w:rsidP="001B240D">
      <w:pPr>
        <w:ind w:right="5755"/>
        <w:jc w:val="center"/>
      </w:pPr>
      <w:r>
        <w:t>07.04.2021 г. № 19</w:t>
      </w:r>
      <w:r w:rsidR="002545EA">
        <w:t>-р</w:t>
      </w:r>
      <w:r w:rsidR="001B240D">
        <w:t>.</w:t>
      </w:r>
    </w:p>
    <w:p w:rsidR="001B240D" w:rsidRDefault="00B136D9" w:rsidP="001B240D">
      <w:pPr>
        <w:ind w:right="5755"/>
        <w:jc w:val="center"/>
      </w:pPr>
      <w:r>
        <w:t>с. Старобелогорка</w:t>
      </w:r>
    </w:p>
    <w:p w:rsidR="001B240D" w:rsidRDefault="001B240D" w:rsidP="001B240D">
      <w:pPr>
        <w:tabs>
          <w:tab w:val="left" w:pos="4212"/>
        </w:tabs>
        <w:ind w:right="5755"/>
        <w:rPr>
          <w:b/>
        </w:rPr>
      </w:pPr>
    </w:p>
    <w:p w:rsidR="001B240D" w:rsidRDefault="001B240D" w:rsidP="001B240D">
      <w:pPr>
        <w:pStyle w:val="1"/>
        <w:numPr>
          <w:ilvl w:val="0"/>
          <w:numId w:val="0"/>
        </w:numPr>
        <w:tabs>
          <w:tab w:val="left" w:pos="6300"/>
        </w:tabs>
        <w:spacing w:before="0" w:after="0"/>
        <w:ind w:right="30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утверждении  Положения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комиссии по соблюдению требований к служебному поведению и урегулированию конфликта интересов муниципальных служащих  в администрации муниципального образования </w:t>
      </w:r>
      <w:r w:rsidR="00B136D9">
        <w:rPr>
          <w:rFonts w:ascii="Times New Roman" w:hAnsi="Times New Roman" w:cs="Times New Roman"/>
          <w:b w:val="0"/>
          <w:sz w:val="28"/>
          <w:szCs w:val="28"/>
        </w:rPr>
        <w:t>Старобелогорский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сельсовет                                                                      </w:t>
      </w:r>
    </w:p>
    <w:p w:rsidR="001B240D" w:rsidRDefault="001B240D" w:rsidP="001B240D">
      <w:pPr>
        <w:jc w:val="both"/>
        <w:rPr>
          <w:sz w:val="24"/>
          <w:szCs w:val="24"/>
        </w:rPr>
      </w:pPr>
    </w:p>
    <w:p w:rsidR="001B240D" w:rsidRDefault="001B240D" w:rsidP="001B240D">
      <w:pPr>
        <w:widowControl w:val="0"/>
        <w:autoSpaceDE w:val="0"/>
        <w:ind w:firstLine="540"/>
        <w:jc w:val="both"/>
      </w:pPr>
      <w:r>
        <w:t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на основании Протеста прокуратуры Новосергиевского района Ор</w:t>
      </w:r>
      <w:r w:rsidR="00B136D9">
        <w:t>енбургской области от 31.02.2022 № 7/1-2022</w:t>
      </w:r>
      <w:r>
        <w:t>, руководствуясь Уставом МО «</w:t>
      </w:r>
      <w:r w:rsidR="00B136D9">
        <w:t>Старобелогорский</w:t>
      </w:r>
      <w:r>
        <w:t xml:space="preserve"> сельсовет»: </w:t>
      </w:r>
    </w:p>
    <w:p w:rsidR="001B240D" w:rsidRDefault="001B240D" w:rsidP="001B240D">
      <w:pPr>
        <w:ind w:firstLine="709"/>
      </w:pPr>
      <w:r>
        <w:t>1. Утвердить:</w:t>
      </w:r>
    </w:p>
    <w:p w:rsidR="001B240D" w:rsidRDefault="001B240D" w:rsidP="001B240D">
      <w:pPr>
        <w:ind w:firstLine="709"/>
        <w:jc w:val="both"/>
      </w:pPr>
      <w:r>
        <w:t xml:space="preserve">1.1. Положение </w:t>
      </w:r>
      <w:proofErr w:type="gramStart"/>
      <w:r>
        <w:t>о 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муниципальных служащих  в администрации муниципального образования </w:t>
      </w:r>
      <w:r w:rsidR="00B136D9">
        <w:t>Старобелогорский</w:t>
      </w:r>
      <w:r>
        <w:t xml:space="preserve">     сельсовет  согласно приложению № 1.</w:t>
      </w:r>
    </w:p>
    <w:p w:rsidR="001B240D" w:rsidRDefault="001B240D" w:rsidP="001B240D">
      <w:pPr>
        <w:ind w:firstLine="709"/>
        <w:jc w:val="both"/>
      </w:pPr>
      <w:r>
        <w:t xml:space="preserve">1.2. Состав комиссии по соблюдению требований к служебному поведению и урегулированию конфликта интересов муниципальных </w:t>
      </w:r>
      <w:proofErr w:type="gramStart"/>
      <w:r>
        <w:t>служащих  в</w:t>
      </w:r>
      <w:proofErr w:type="gramEnd"/>
      <w:r>
        <w:t xml:space="preserve"> администрации муниципального образования </w:t>
      </w:r>
      <w:r w:rsidR="00B136D9">
        <w:t>Старобелогорский</w:t>
      </w:r>
      <w:r>
        <w:t xml:space="preserve">  сельсовет и ее структурных подразделениях согласно приложению № 2.</w:t>
      </w:r>
    </w:p>
    <w:p w:rsidR="001B240D" w:rsidRDefault="001B240D" w:rsidP="001B240D">
      <w:pPr>
        <w:ind w:firstLine="709"/>
        <w:jc w:val="both"/>
      </w:pPr>
      <w:r>
        <w:t xml:space="preserve">2. Признать утратившим силу распоряжение главы администрации </w:t>
      </w:r>
      <w:r w:rsidR="00B136D9">
        <w:t>Старобелогорского сельсовета от 16.03.2016 г. № 18</w:t>
      </w:r>
      <w:r>
        <w:t xml:space="preserve">-р. «Об </w:t>
      </w:r>
      <w:proofErr w:type="gramStart"/>
      <w:r>
        <w:t>утверждении  положения</w:t>
      </w:r>
      <w:proofErr w:type="gramEnd"/>
      <w:r>
        <w:t xml:space="preserve"> о комиссии по соблюдению требований к служебному поведению и урегулированию конфликта интересов муниципальных служащих  в администрации муниципального образования </w:t>
      </w:r>
      <w:r w:rsidR="00B136D9">
        <w:t>Старобелогорский</w:t>
      </w:r>
      <w:r>
        <w:t xml:space="preserve">      сельсовет и её состава».</w:t>
      </w:r>
    </w:p>
    <w:p w:rsidR="001B240D" w:rsidRDefault="001B240D" w:rsidP="001B240D">
      <w:pPr>
        <w:autoSpaceDE w:val="0"/>
        <w:autoSpaceDN w:val="0"/>
        <w:adjustRightInd w:val="0"/>
        <w:ind w:firstLine="709"/>
        <w:jc w:val="both"/>
      </w:pPr>
      <w:r>
        <w:t xml:space="preserve">3.  Контроль за исполнением настоящего распоряжения оставляю за собой.                                                  </w:t>
      </w:r>
    </w:p>
    <w:p w:rsidR="001B240D" w:rsidRDefault="001B240D" w:rsidP="001B240D">
      <w:pPr>
        <w:ind w:firstLine="709"/>
        <w:jc w:val="both"/>
      </w:pPr>
      <w:r>
        <w:lastRenderedPageBreak/>
        <w:t>4. Постановление  вступает в силу со дня его подписания.</w:t>
      </w:r>
    </w:p>
    <w:p w:rsidR="001B240D" w:rsidRDefault="001B240D" w:rsidP="001B240D">
      <w:pPr>
        <w:jc w:val="both"/>
      </w:pPr>
    </w:p>
    <w:p w:rsidR="001B240D" w:rsidRDefault="001B240D" w:rsidP="001B240D">
      <w:r>
        <w:rPr>
          <w:bCs w:val="0"/>
        </w:rPr>
        <w:t xml:space="preserve">Глава администрации                           </w:t>
      </w:r>
      <w:r w:rsidR="00B136D9">
        <w:rPr>
          <w:bCs w:val="0"/>
        </w:rPr>
        <w:t xml:space="preserve">                            </w:t>
      </w:r>
      <w:proofErr w:type="spellStart"/>
      <w:r w:rsidR="00B136D9">
        <w:rPr>
          <w:bCs w:val="0"/>
        </w:rPr>
        <w:t>А.В.Кудряшов</w:t>
      </w:r>
      <w:proofErr w:type="spellEnd"/>
    </w:p>
    <w:p w:rsidR="001B240D" w:rsidRDefault="001B240D" w:rsidP="001B240D">
      <w:pPr>
        <w:ind w:firstLine="709"/>
      </w:pPr>
    </w:p>
    <w:p w:rsidR="001B240D" w:rsidRDefault="001B240D" w:rsidP="001B240D">
      <w:pPr>
        <w:ind w:firstLine="709"/>
      </w:pPr>
    </w:p>
    <w:p w:rsidR="001B240D" w:rsidRDefault="001B240D" w:rsidP="001B240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Разослано: членам комиссии, прокурору, в дело</w:t>
      </w: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  <w:rPr>
          <w:color w:val="000000"/>
        </w:rPr>
      </w:pPr>
    </w:p>
    <w:p w:rsidR="00B136D9" w:rsidRDefault="00B136D9" w:rsidP="001B240D">
      <w:pPr>
        <w:shd w:val="clear" w:color="auto" w:fill="FFFFFF"/>
        <w:jc w:val="both"/>
      </w:pPr>
    </w:p>
    <w:p w:rsidR="001B240D" w:rsidRDefault="001B240D" w:rsidP="001B240D">
      <w:pPr>
        <w:ind w:left="1080"/>
        <w:jc w:val="right"/>
      </w:pPr>
      <w:r>
        <w:lastRenderedPageBreak/>
        <w:t xml:space="preserve">    Приложение № 1   </w:t>
      </w:r>
    </w:p>
    <w:p w:rsidR="001B240D" w:rsidRDefault="001B240D" w:rsidP="001B240D">
      <w:pPr>
        <w:jc w:val="right"/>
      </w:pPr>
      <w:r>
        <w:t xml:space="preserve">                                                </w:t>
      </w:r>
      <w:r w:rsidR="00B136D9">
        <w:t xml:space="preserve">                 к распоряжению</w:t>
      </w:r>
      <w:r>
        <w:t xml:space="preserve"> администрации </w:t>
      </w:r>
    </w:p>
    <w:p w:rsidR="001B240D" w:rsidRDefault="00B136D9" w:rsidP="001B240D">
      <w:pPr>
        <w:jc w:val="right"/>
      </w:pPr>
      <w:r>
        <w:t>Старобелогорского</w:t>
      </w:r>
      <w:r w:rsidR="001B240D">
        <w:t xml:space="preserve"> сельсовета</w:t>
      </w:r>
    </w:p>
    <w:p w:rsidR="001B240D" w:rsidRDefault="001B240D" w:rsidP="001B240D">
      <w:pPr>
        <w:jc w:val="right"/>
        <w:rPr>
          <w:color w:val="000000"/>
        </w:rPr>
      </w:pPr>
      <w:r>
        <w:t xml:space="preserve">                                                                  </w:t>
      </w:r>
      <w:r w:rsidR="00B136D9">
        <w:t xml:space="preserve">                   от 07.04.2022</w:t>
      </w:r>
      <w:r>
        <w:rPr>
          <w:color w:val="000000"/>
        </w:rPr>
        <w:t xml:space="preserve"> г.</w:t>
      </w:r>
      <w:r w:rsidR="00B136D9">
        <w:t xml:space="preserve"> № 1</w:t>
      </w:r>
      <w:r>
        <w:t>9</w:t>
      </w:r>
      <w:r>
        <w:rPr>
          <w:color w:val="000000"/>
        </w:rPr>
        <w:t>-п.</w:t>
      </w:r>
    </w:p>
    <w:p w:rsidR="001B240D" w:rsidRDefault="001B240D" w:rsidP="001B240D">
      <w:pPr>
        <w:jc w:val="right"/>
        <w:rPr>
          <w:color w:val="000000"/>
        </w:rPr>
      </w:pPr>
    </w:p>
    <w:p w:rsidR="001B240D" w:rsidRDefault="001B240D" w:rsidP="001B240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bCs w:val="0"/>
        </w:rPr>
        <w:t>ПОЛОЖЕНИЕ</w:t>
      </w:r>
    </w:p>
    <w:p w:rsidR="001B240D" w:rsidRDefault="001B240D" w:rsidP="001B240D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  <w:bCs w:val="0"/>
        </w:rPr>
        <w:t xml:space="preserve">О КОМИССИИ ПО СОБЛЮДЕНИЮ ТРЕБОВАНИЙ К СЛУЖЕБНОМУ </w:t>
      </w:r>
      <w:proofErr w:type="gramStart"/>
      <w:r>
        <w:rPr>
          <w:b/>
          <w:bCs w:val="0"/>
        </w:rPr>
        <w:t>ПОВЕДЕНИЮ  И</w:t>
      </w:r>
      <w:proofErr w:type="gramEnd"/>
      <w:r>
        <w:rPr>
          <w:b/>
          <w:bCs w:val="0"/>
        </w:rPr>
        <w:t xml:space="preserve"> УРЕГУЛИРОВАНИЮ КОНФЛИКТА ИНТЕРЕСОВ МУНИЦИПАЛЬНЫХ СЛУЖАЩИХ В АДМИНИСТРАЦИИ МУНИЦИПАЛЬНОГО ОБРАЗОВАНИЯ </w:t>
      </w:r>
      <w:r w:rsidR="00B136D9">
        <w:rPr>
          <w:b/>
          <w:bCs w:val="0"/>
        </w:rPr>
        <w:t>СТАРОБЕЛОГОРСКИЙ</w:t>
      </w:r>
      <w:r>
        <w:rPr>
          <w:b/>
          <w:bCs w:val="0"/>
        </w:rPr>
        <w:t xml:space="preserve">     СЕЛЬСОВЕТ </w:t>
      </w:r>
    </w:p>
    <w:p w:rsidR="001B240D" w:rsidRDefault="001B240D" w:rsidP="001B240D">
      <w:pPr>
        <w:jc w:val="right"/>
        <w:rPr>
          <w:color w:val="000000"/>
        </w:rPr>
      </w:pPr>
    </w:p>
    <w:p w:rsidR="001B240D" w:rsidRDefault="001B240D" w:rsidP="001B240D">
      <w:pPr>
        <w:ind w:firstLine="709"/>
        <w:jc w:val="center"/>
      </w:pPr>
      <w:r>
        <w:rPr>
          <w:b/>
          <w:bCs w:val="0"/>
        </w:rPr>
        <w:t>1. Общие положения</w:t>
      </w:r>
    </w:p>
    <w:p w:rsidR="001B240D" w:rsidRDefault="001B240D" w:rsidP="001B240D">
      <w:pPr>
        <w:ind w:firstLine="709"/>
        <w:jc w:val="center"/>
      </w:pPr>
    </w:p>
    <w:p w:rsidR="001B240D" w:rsidRDefault="001B240D" w:rsidP="001B240D">
      <w:pPr>
        <w:ind w:firstLine="709"/>
        <w:jc w:val="both"/>
      </w:pPr>
      <w:r>
        <w:t>1.1.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</w:t>
      </w:r>
      <w:r w:rsidR="00B136D9">
        <w:t>Старобелогорский</w:t>
      </w:r>
      <w:r>
        <w:t xml:space="preserve"> сельсовет» Новосергиевского района Оренбургской области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1B240D" w:rsidRDefault="001B240D" w:rsidP="001B240D">
      <w:pPr>
        <w:ind w:firstLine="709"/>
        <w:jc w:val="both"/>
      </w:pPr>
      <w: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иными нормативным правовым актами Российской Федерации и Оренбургской области, а также настоящим Положением.</w:t>
      </w:r>
    </w:p>
    <w:p w:rsidR="001B240D" w:rsidRDefault="001B240D" w:rsidP="001B240D">
      <w:pPr>
        <w:ind w:firstLine="709"/>
        <w:jc w:val="center"/>
      </w:pPr>
    </w:p>
    <w:p w:rsidR="001B240D" w:rsidRDefault="001B240D" w:rsidP="001B240D">
      <w:pPr>
        <w:ind w:firstLine="709"/>
        <w:jc w:val="center"/>
      </w:pPr>
      <w:r>
        <w:rPr>
          <w:b/>
          <w:bCs w:val="0"/>
        </w:rPr>
        <w:t>2. Задачи комиссии</w:t>
      </w:r>
    </w:p>
    <w:p w:rsidR="001B240D" w:rsidRDefault="001B240D" w:rsidP="001B240D">
      <w:pPr>
        <w:ind w:firstLine="709"/>
        <w:jc w:val="center"/>
      </w:pPr>
    </w:p>
    <w:p w:rsidR="001B240D" w:rsidRDefault="001B240D" w:rsidP="001B240D">
      <w:pPr>
        <w:ind w:firstLine="567"/>
        <w:jc w:val="both"/>
      </w:pPr>
      <w:r>
        <w:t xml:space="preserve">  2.1. Содействие органам местного самоуправления:</w:t>
      </w:r>
    </w:p>
    <w:p w:rsidR="001B240D" w:rsidRDefault="001B240D" w:rsidP="001B240D">
      <w:pPr>
        <w:ind w:firstLine="709"/>
        <w:jc w:val="both"/>
      </w:pPr>
      <w: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1B240D" w:rsidRDefault="001B240D" w:rsidP="001B240D">
      <w:pPr>
        <w:ind w:firstLine="709"/>
        <w:jc w:val="both"/>
      </w:pPr>
      <w:r>
        <w:t>2.1.2. в осуществлении в органах местного самоуправления мер по предупреждению коррупции.</w:t>
      </w:r>
    </w:p>
    <w:p w:rsidR="001B240D" w:rsidRDefault="001B240D" w:rsidP="001B240D">
      <w:pPr>
        <w:ind w:firstLine="709"/>
        <w:jc w:val="both"/>
        <w:rPr>
          <w:sz w:val="24"/>
          <w:szCs w:val="24"/>
        </w:rPr>
      </w:pPr>
      <w:r>
        <w:lastRenderedPageBreak/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1B240D" w:rsidRDefault="001B240D" w:rsidP="001B240D">
      <w:pPr>
        <w:ind w:firstLine="709"/>
        <w:jc w:val="center"/>
      </w:pPr>
    </w:p>
    <w:p w:rsidR="001B240D" w:rsidRDefault="001B240D" w:rsidP="001B240D">
      <w:pPr>
        <w:ind w:firstLine="709"/>
        <w:jc w:val="center"/>
      </w:pPr>
      <w:r>
        <w:rPr>
          <w:b/>
          <w:bCs w:val="0"/>
        </w:rPr>
        <w:t>3. Функции комиссии</w:t>
      </w:r>
    </w:p>
    <w:p w:rsidR="001B240D" w:rsidRDefault="001B240D" w:rsidP="001B240D">
      <w:pPr>
        <w:ind w:firstLine="709"/>
        <w:jc w:val="center"/>
      </w:pPr>
    </w:p>
    <w:p w:rsidR="001B240D" w:rsidRDefault="001B240D" w:rsidP="001B240D">
      <w:pPr>
        <w:ind w:firstLine="709"/>
        <w:jc w:val="both"/>
      </w:pPr>
      <w:r>
        <w:t xml:space="preserve"> 3.1. Основаниями для проведения заседания комиссии являются:</w:t>
      </w:r>
    </w:p>
    <w:p w:rsidR="001B240D" w:rsidRDefault="001B240D" w:rsidP="001B240D">
      <w:pPr>
        <w:ind w:firstLine="709"/>
        <w:jc w:val="both"/>
      </w:pPr>
      <w:r>
        <w:t>3.1.1. представление главой администрации муниципального образования «</w:t>
      </w:r>
      <w:r w:rsidR="00B136D9">
        <w:t>Старобелогорский</w:t>
      </w:r>
      <w:r>
        <w:t xml:space="preserve"> сельсовет» (далее – главы </w:t>
      </w:r>
      <w:proofErr w:type="gramStart"/>
      <w:r>
        <w:t>администрации)  в</w:t>
      </w:r>
      <w:proofErr w:type="gramEnd"/>
      <w:r>
        <w:t xml:space="preserve">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1B240D" w:rsidRDefault="001B240D" w:rsidP="001B240D">
      <w:pPr>
        <w:ind w:firstLine="709"/>
        <w:jc w:val="both"/>
      </w:pPr>
      <w: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1B240D" w:rsidRDefault="001B240D" w:rsidP="001B240D">
      <w:pPr>
        <w:ind w:firstLine="709"/>
        <w:jc w:val="both"/>
      </w:pPr>
      <w: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1B240D" w:rsidRDefault="001B240D" w:rsidP="001B240D">
      <w:pPr>
        <w:ind w:firstLine="709"/>
        <w:jc w:val="both"/>
      </w:pPr>
      <w:r>
        <w:t xml:space="preserve"> 3.1.2. Поступившие в отдел кадров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1B240D" w:rsidRDefault="001B240D" w:rsidP="001B240D">
      <w:pPr>
        <w:ind w:firstLine="709"/>
        <w:jc w:val="both"/>
      </w:pPr>
      <w:r>
        <w:t xml:space="preserve"> обращение гражданина, замещавшего в администрации муниципального образования «</w:t>
      </w:r>
      <w:r w:rsidR="00B136D9">
        <w:t>Старобелогорский</w:t>
      </w:r>
      <w:r>
        <w:t xml:space="preserve"> сельсовет»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B240D" w:rsidRDefault="001B240D" w:rsidP="001B240D">
      <w:pPr>
        <w:ind w:firstLine="709"/>
        <w:jc w:val="both"/>
      </w:pPr>
      <w: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B240D" w:rsidRDefault="001B240D" w:rsidP="001B240D">
      <w:pPr>
        <w:ind w:firstLine="709"/>
        <w:jc w:val="both"/>
      </w:pPr>
      <w:r>
        <w:t xml:space="preserve">заявление муниципального служащего о невозможности выполнить требования Федерального </w:t>
      </w:r>
      <w:hyperlink r:id="rId5" w:history="1">
        <w:r>
          <w:rPr>
            <w:rStyle w:val="a3"/>
          </w:rPr>
          <w:t>закона</w:t>
        </w:r>
      </w:hyperlink>
      <w: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>
        <w:lastRenderedPageBreak/>
        <w:t>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B240D" w:rsidRDefault="001B240D" w:rsidP="001B240D">
      <w:pPr>
        <w:ind w:firstLine="709"/>
        <w:jc w:val="both"/>
      </w:pPr>
      <w: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1B240D" w:rsidRDefault="001B240D" w:rsidP="001B240D">
      <w:pPr>
        <w:ind w:firstLine="709"/>
        <w:jc w:val="both"/>
      </w:pPr>
      <w: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1B240D" w:rsidRDefault="001B240D" w:rsidP="001B240D">
      <w:pPr>
        <w:ind w:firstLine="709"/>
        <w:jc w:val="both"/>
      </w:pPr>
      <w:r>
        <w:t>3.1.4.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</w:p>
    <w:p w:rsidR="001B240D" w:rsidRDefault="001B240D" w:rsidP="001B240D">
      <w:pPr>
        <w:ind w:firstLine="709"/>
        <w:jc w:val="both"/>
      </w:pPr>
      <w:r>
        <w:t xml:space="preserve"> 3.1.5.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муниципального образования «</w:t>
      </w:r>
      <w:r w:rsidR="00B136D9">
        <w:t>Старобелогорский</w:t>
      </w:r>
      <w:r>
        <w:t xml:space="preserve"> сельсовет»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«</w:t>
      </w:r>
      <w:r w:rsidR="00B136D9">
        <w:t>Старобелогорский</w:t>
      </w:r>
      <w:r>
        <w:t xml:space="preserve"> сельсовет»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 некоммерческой организации либо на выполнение им работы на условиях гражданско-правового договора </w:t>
      </w:r>
      <w:r>
        <w:lastRenderedPageBreak/>
        <w:t>в коммерческой или некоммерческой организации комиссией не рассматривался;</w:t>
      </w:r>
    </w:p>
    <w:p w:rsidR="001B240D" w:rsidRDefault="001B240D" w:rsidP="001B240D">
      <w:pPr>
        <w:ind w:firstLine="709"/>
        <w:jc w:val="both"/>
      </w:pPr>
      <w:r>
        <w:t>3.1.6 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B240D" w:rsidRDefault="001B240D" w:rsidP="001B240D">
      <w:pPr>
        <w:ind w:firstLine="709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1B240D" w:rsidRDefault="001B240D" w:rsidP="001B240D">
      <w:pPr>
        <w:ind w:firstLine="709"/>
        <w:jc w:val="both"/>
      </w:pPr>
      <w:r>
        <w:t>б) число, месяц, год и место рождения гражданина;</w:t>
      </w:r>
    </w:p>
    <w:p w:rsidR="001B240D" w:rsidRDefault="001B240D" w:rsidP="001B240D">
      <w:pPr>
        <w:ind w:firstLine="709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B240D" w:rsidRDefault="001B240D" w:rsidP="001B240D">
      <w:pPr>
        <w:ind w:firstLine="709"/>
        <w:jc w:val="both"/>
      </w:pPr>
      <w:r>
        <w:t xml:space="preserve"> г) наименование организации (полное, а также сокращенное (при наличии).</w:t>
      </w:r>
    </w:p>
    <w:p w:rsidR="001B240D" w:rsidRDefault="001B240D" w:rsidP="001B240D">
      <w:pPr>
        <w:ind w:firstLine="709"/>
        <w:jc w:val="both"/>
      </w:pPr>
      <w:r>
        <w:t xml:space="preserve">3.1.7 </w:t>
      </w:r>
      <w:proofErr w:type="gramStart"/>
      <w:r>
        <w:t>В</w:t>
      </w:r>
      <w:proofErr w:type="gramEnd"/>
      <w: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1B240D" w:rsidRDefault="001B240D" w:rsidP="001B240D">
      <w:pPr>
        <w:ind w:firstLine="709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B240D" w:rsidRDefault="001B240D" w:rsidP="001B240D">
      <w:pPr>
        <w:ind w:firstLine="709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B240D" w:rsidRDefault="001B240D" w:rsidP="001B240D">
      <w:pPr>
        <w:ind w:firstLine="709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B240D" w:rsidRDefault="001B240D" w:rsidP="001B240D">
      <w:pPr>
        <w:ind w:firstLine="709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B240D" w:rsidRDefault="001B240D" w:rsidP="001B240D">
      <w:pPr>
        <w:ind w:firstLine="709"/>
        <w:jc w:val="both"/>
      </w:pPr>
      <w:r>
        <w:t xml:space="preserve">3.1.8 </w:t>
      </w:r>
      <w:proofErr w:type="gramStart"/>
      <w:r>
        <w:t>В</w:t>
      </w:r>
      <w:proofErr w:type="gramEnd"/>
      <w: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1B240D" w:rsidRDefault="001B240D" w:rsidP="001B240D">
      <w:pPr>
        <w:ind w:firstLine="709"/>
        <w:jc w:val="both"/>
      </w:pPr>
      <w:r>
        <w:t>а) дата и номер гражданско-правового договора;</w:t>
      </w:r>
    </w:p>
    <w:p w:rsidR="001B240D" w:rsidRDefault="001B240D" w:rsidP="001B240D">
      <w:pPr>
        <w:ind w:firstLine="709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1B240D" w:rsidRDefault="001B240D" w:rsidP="001B240D">
      <w:pPr>
        <w:ind w:firstLine="709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1B240D" w:rsidRDefault="001B240D" w:rsidP="001B240D">
      <w:pPr>
        <w:ind w:firstLine="709"/>
        <w:jc w:val="both"/>
      </w:pPr>
      <w:r>
        <w:t>г) стоимость работ (услуг) по гражданско-правовому договору.</w:t>
      </w:r>
    </w:p>
    <w:p w:rsidR="001B240D" w:rsidRDefault="001B240D" w:rsidP="001B240D">
      <w:pPr>
        <w:ind w:firstLine="709"/>
        <w:jc w:val="both"/>
      </w:pPr>
      <w:r>
        <w:t xml:space="preserve"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</w:t>
      </w:r>
      <w:r>
        <w:lastRenderedPageBreak/>
        <w:t>заверяется печатью организации или печатью кадровой службы (при наличии печатей).</w:t>
      </w:r>
    </w:p>
    <w:p w:rsidR="001B240D" w:rsidRDefault="001B240D" w:rsidP="001B240D">
      <w:pPr>
        <w:ind w:firstLine="709"/>
        <w:jc w:val="both"/>
      </w:pPr>
      <w: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B240D" w:rsidRDefault="001B240D" w:rsidP="001B240D">
      <w:pPr>
        <w:ind w:firstLine="709"/>
        <w:jc w:val="both"/>
      </w:pPr>
      <w:r>
        <w:t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муниципального образования «</w:t>
      </w:r>
      <w:r w:rsidR="00B136D9">
        <w:t>Старобелогорский</w:t>
      </w:r>
      <w:r>
        <w:t xml:space="preserve"> сельсовет», в отдел кадров, делопроизводства и контроля.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или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1B240D" w:rsidRDefault="001B240D" w:rsidP="001B240D">
      <w:pPr>
        <w:ind w:firstLine="709"/>
        <w:jc w:val="both"/>
      </w:pPr>
      <w: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 полежит рассмотрению комиссией в соответствии с настоящим Положением.</w:t>
      </w:r>
    </w:p>
    <w:p w:rsidR="001B240D" w:rsidRDefault="001B240D" w:rsidP="001B240D">
      <w:pPr>
        <w:ind w:firstLine="709"/>
        <w:jc w:val="both"/>
      </w:pPr>
      <w:r>
        <w:t>3.2.3. 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«</w:t>
      </w:r>
      <w:r w:rsidR="00B136D9">
        <w:t>Старобелогорский</w:t>
      </w:r>
      <w:r>
        <w:t xml:space="preserve"> сельсовет» требований статьи 12 Федерального закона от 25 декабря 2008 г. № 273-ФЗ «О противодействии коррупции». </w:t>
      </w:r>
    </w:p>
    <w:p w:rsidR="001B240D" w:rsidRDefault="001B240D" w:rsidP="001B240D">
      <w:pPr>
        <w:ind w:firstLine="709"/>
        <w:jc w:val="both"/>
      </w:pPr>
      <w:r>
        <w:t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1B240D" w:rsidRDefault="001B240D" w:rsidP="001B240D">
      <w:pPr>
        <w:ind w:firstLine="709"/>
        <w:jc w:val="both"/>
      </w:pPr>
      <w:r>
        <w:t xml:space="preserve">3.2.5. 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</w:t>
      </w:r>
      <w:r>
        <w:lastRenderedPageBreak/>
        <w:t>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tab/>
      </w:r>
    </w:p>
    <w:p w:rsidR="001B240D" w:rsidRDefault="001B240D" w:rsidP="001B240D">
      <w:pPr>
        <w:ind w:firstLine="708"/>
        <w:jc w:val="both"/>
      </w:pPr>
      <w:r>
        <w:t>3.2.6. Мотивированные заключения, предусмотренные пунктами 3.2.1, 3.2.3. и 3.2.4. настоящего Положения, должны содержать:</w:t>
      </w:r>
    </w:p>
    <w:p w:rsidR="001B240D" w:rsidRDefault="001B240D" w:rsidP="001B240D">
      <w:pPr>
        <w:ind w:firstLine="708"/>
        <w:jc w:val="both"/>
      </w:pPr>
      <w:r>
        <w:t xml:space="preserve">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1B240D" w:rsidRDefault="001B240D" w:rsidP="001B240D">
      <w:pPr>
        <w:ind w:firstLine="708"/>
        <w:jc w:val="both"/>
      </w:pPr>
      <w: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B240D" w:rsidRDefault="001B240D" w:rsidP="001B240D">
      <w:pPr>
        <w:ind w:firstLine="708"/>
        <w:jc w:val="both"/>
        <w:rPr>
          <w:sz w:val="24"/>
          <w:szCs w:val="24"/>
        </w:rPr>
      </w:pPr>
      <w: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 настоящего Положения или иного решения.</w:t>
      </w:r>
    </w:p>
    <w:p w:rsidR="001B240D" w:rsidRDefault="001B240D" w:rsidP="001B240D">
      <w:pPr>
        <w:ind w:firstLine="709"/>
        <w:jc w:val="center"/>
      </w:pPr>
    </w:p>
    <w:p w:rsidR="001B240D" w:rsidRDefault="001B240D" w:rsidP="001B240D">
      <w:pPr>
        <w:ind w:firstLine="709"/>
        <w:jc w:val="center"/>
      </w:pPr>
      <w:r>
        <w:rPr>
          <w:b/>
          <w:bCs w:val="0"/>
        </w:rPr>
        <w:t>4. Организация деятельности комиссии</w:t>
      </w:r>
    </w:p>
    <w:p w:rsidR="001B240D" w:rsidRDefault="001B240D" w:rsidP="001B240D">
      <w:pPr>
        <w:ind w:firstLine="709"/>
        <w:jc w:val="center"/>
      </w:pPr>
    </w:p>
    <w:p w:rsidR="001B240D" w:rsidRDefault="001B240D" w:rsidP="001B240D">
      <w:pPr>
        <w:ind w:firstLine="709"/>
        <w:jc w:val="both"/>
      </w:pPr>
      <w:r>
        <w:t>4.1. Состав коми</w:t>
      </w:r>
      <w:r w:rsidR="00B136D9">
        <w:t>ссии утверждается распоряжением</w:t>
      </w:r>
      <w:r>
        <w:t xml:space="preserve"> администрации муниципального образования «</w:t>
      </w:r>
      <w:r w:rsidR="00B136D9">
        <w:t>Старобелогорский</w:t>
      </w:r>
      <w:r>
        <w:t xml:space="preserve"> сельсовет».</w:t>
      </w:r>
    </w:p>
    <w:p w:rsidR="001B240D" w:rsidRDefault="001B240D" w:rsidP="001B240D">
      <w:pPr>
        <w:ind w:firstLine="709"/>
        <w:jc w:val="both"/>
      </w:pPr>
      <w:r>
        <w:t xml:space="preserve"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депутаты представительного органа сельского поселения (по согласованию). Согласование осуществляется в 10-дневный срок со дня получения запроса. </w:t>
      </w:r>
    </w:p>
    <w:p w:rsidR="001B240D" w:rsidRDefault="001B240D" w:rsidP="001B240D">
      <w:pPr>
        <w:ind w:firstLine="709"/>
        <w:jc w:val="both"/>
      </w:pPr>
      <w:r>
        <w:t>4.2.1. Комиссию возглавляет председатель (глава администрации). В отсутствие председателя комиссии его обязанности исполняет заместитель председателя комиссии.</w:t>
      </w:r>
    </w:p>
    <w:p w:rsidR="001B240D" w:rsidRDefault="001B240D" w:rsidP="001B240D">
      <w:pPr>
        <w:ind w:firstLine="709"/>
        <w:jc w:val="both"/>
      </w:pPr>
      <w:r>
        <w:t>4.2.2.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B240D" w:rsidRDefault="001B240D" w:rsidP="001B240D">
      <w:pPr>
        <w:ind w:firstLine="709"/>
        <w:jc w:val="both"/>
      </w:pPr>
      <w:r>
        <w:lastRenderedPageBreak/>
        <w:t xml:space="preserve"> 4.3. В заседаниях комиссии с правом совещательного голоса участвуют:</w:t>
      </w:r>
    </w:p>
    <w:p w:rsidR="001B240D" w:rsidRDefault="001B240D" w:rsidP="001B240D">
      <w:pPr>
        <w:ind w:firstLine="709"/>
        <w:jc w:val="both"/>
      </w:pPr>
      <w: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B240D" w:rsidRDefault="001B240D" w:rsidP="001B240D">
      <w:pPr>
        <w:ind w:firstLine="709"/>
        <w:jc w:val="both"/>
      </w:pPr>
      <w: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 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B240D" w:rsidRDefault="001B240D" w:rsidP="001B240D">
      <w:pPr>
        <w:ind w:firstLine="709"/>
        <w:jc w:val="both"/>
      </w:pPr>
      <w: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1B240D" w:rsidRDefault="001B240D" w:rsidP="001B240D">
      <w:pPr>
        <w:ind w:firstLine="709"/>
        <w:jc w:val="both"/>
      </w:pPr>
      <w: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1B240D" w:rsidRDefault="001B240D" w:rsidP="001B240D">
      <w:pPr>
        <w:ind w:firstLine="709"/>
        <w:jc w:val="both"/>
      </w:pPr>
      <w: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1B240D" w:rsidRDefault="001B240D" w:rsidP="001B240D">
      <w:pPr>
        <w:ind w:firstLine="709"/>
        <w:jc w:val="both"/>
      </w:pPr>
      <w: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B240D" w:rsidRDefault="001B240D" w:rsidP="001B240D">
      <w:pPr>
        <w:ind w:firstLine="709"/>
        <w:jc w:val="both"/>
      </w:pPr>
      <w:r>
        <w:t xml:space="preserve"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</w:t>
      </w:r>
      <w:r>
        <w:lastRenderedPageBreak/>
        <w:t>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B240D" w:rsidRDefault="001B240D" w:rsidP="001B240D">
      <w:pPr>
        <w:ind w:firstLine="709"/>
        <w:jc w:val="both"/>
      </w:pPr>
      <w: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1B240D" w:rsidRDefault="001B240D" w:rsidP="001B240D">
      <w:pPr>
        <w:ind w:firstLine="709"/>
        <w:jc w:val="both"/>
        <w:rPr>
          <w:b/>
        </w:rPr>
      </w:pPr>
      <w:r>
        <w:t xml:space="preserve"> </w:t>
      </w:r>
    </w:p>
    <w:p w:rsidR="001B240D" w:rsidRDefault="001B240D" w:rsidP="001B240D">
      <w:pPr>
        <w:ind w:firstLine="709"/>
        <w:jc w:val="center"/>
        <w:rPr>
          <w:bCs w:val="0"/>
        </w:rPr>
      </w:pPr>
      <w:r>
        <w:rPr>
          <w:b/>
          <w:bCs w:val="0"/>
        </w:rPr>
        <w:t>5. Порядок работы комиссии</w:t>
      </w:r>
    </w:p>
    <w:p w:rsidR="001B240D" w:rsidRDefault="001B240D" w:rsidP="001B240D">
      <w:pPr>
        <w:ind w:firstLine="709"/>
        <w:jc w:val="center"/>
      </w:pPr>
    </w:p>
    <w:p w:rsidR="001B240D" w:rsidRDefault="001B240D" w:rsidP="001B240D">
      <w:pPr>
        <w:ind w:firstLine="709"/>
        <w:jc w:val="both"/>
      </w:pPr>
      <w: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1B240D" w:rsidRDefault="001B240D" w:rsidP="001B240D">
      <w:pPr>
        <w:ind w:firstLine="709"/>
        <w:jc w:val="both"/>
      </w:pPr>
      <w:r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1B240D" w:rsidRDefault="001B240D" w:rsidP="001B240D">
      <w:pPr>
        <w:ind w:firstLine="709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B240D" w:rsidRDefault="001B240D" w:rsidP="001B240D">
      <w:pPr>
        <w:ind w:firstLine="709"/>
        <w:jc w:val="both"/>
      </w:pPr>
      <w: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</w:t>
      </w:r>
      <w:proofErr w:type="gramStart"/>
      <w:r>
        <w:t>служащий  указывает</w:t>
      </w:r>
      <w:proofErr w:type="gramEnd"/>
      <w:r>
        <w:t xml:space="preserve"> в обращении, заявлении или уведомлении, представляемых в соответствии с подпунктом 3.1.2 пункта 3.1 настоящего Положения.</w:t>
      </w:r>
    </w:p>
    <w:p w:rsidR="001B240D" w:rsidRDefault="001B240D" w:rsidP="001B240D">
      <w:pPr>
        <w:ind w:firstLine="709"/>
        <w:jc w:val="both"/>
      </w:pPr>
      <w:r>
        <w:t>5.3.1. Заседания комиссии могут проводиться в отсутствие муниципального служащего в случае:</w:t>
      </w:r>
    </w:p>
    <w:p w:rsidR="001B240D" w:rsidRDefault="001B240D" w:rsidP="001B240D">
      <w:pPr>
        <w:pStyle w:val="ConsPlusNormal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1B240D" w:rsidRDefault="001B240D" w:rsidP="001B240D">
      <w:pPr>
        <w:pStyle w:val="ConsPlusNormal0"/>
        <w:ind w:right="-142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1B240D" w:rsidRDefault="001B240D" w:rsidP="001B240D">
      <w:pPr>
        <w:ind w:firstLine="709"/>
        <w:jc w:val="both"/>
      </w:pPr>
      <w: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B240D" w:rsidRDefault="001B240D" w:rsidP="001B240D">
      <w:pPr>
        <w:ind w:firstLine="709"/>
        <w:jc w:val="both"/>
      </w:pPr>
      <w: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1B240D" w:rsidRDefault="001B240D" w:rsidP="001B240D">
      <w:pPr>
        <w:ind w:firstLine="709"/>
        <w:jc w:val="both"/>
      </w:pPr>
      <w:r>
        <w:t>5.5.1. установить, что сведения, представленные муниципальным служащим, являются достоверными и полными;</w:t>
      </w:r>
    </w:p>
    <w:p w:rsidR="001B240D" w:rsidRDefault="001B240D" w:rsidP="001B240D">
      <w:pPr>
        <w:ind w:firstLine="709"/>
        <w:jc w:val="both"/>
      </w:pPr>
      <w:r>
        <w:lastRenderedPageBreak/>
        <w:t xml:space="preserve">5.5.2. установить, что сведения, представленные </w:t>
      </w:r>
      <w:proofErr w:type="gramStart"/>
      <w:r>
        <w:t>муниципальным служащим</w:t>
      </w:r>
      <w:proofErr w:type="gramEnd"/>
      <w:r>
        <w:t xml:space="preserve">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B240D" w:rsidRDefault="001B240D" w:rsidP="001B240D">
      <w:pPr>
        <w:ind w:firstLine="709"/>
        <w:jc w:val="both"/>
      </w:pPr>
      <w: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1B240D" w:rsidRDefault="001B240D" w:rsidP="001B240D">
      <w:pPr>
        <w:ind w:firstLine="709"/>
        <w:jc w:val="both"/>
      </w:pPr>
      <w: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B240D" w:rsidRDefault="001B240D" w:rsidP="001B240D">
      <w:pPr>
        <w:ind w:firstLine="709"/>
        <w:jc w:val="both"/>
      </w:pPr>
      <w: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B240D" w:rsidRDefault="001B240D" w:rsidP="001B240D">
      <w:pPr>
        <w:ind w:firstLine="709"/>
        <w:jc w:val="both"/>
      </w:pPr>
      <w: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1B240D" w:rsidRDefault="001B240D" w:rsidP="001B240D">
      <w:pPr>
        <w:ind w:firstLine="709"/>
        <w:jc w:val="both"/>
      </w:pPr>
      <w: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B240D" w:rsidRDefault="001B240D" w:rsidP="001B240D">
      <w:pPr>
        <w:ind w:firstLine="709"/>
        <w:jc w:val="both"/>
      </w:pPr>
      <w:r>
        <w:t>5.7.2 отказать 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B240D" w:rsidRDefault="001B240D" w:rsidP="001B240D">
      <w:pPr>
        <w:ind w:firstLine="709"/>
        <w:jc w:val="both"/>
      </w:pPr>
      <w: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1B240D" w:rsidRDefault="001B240D" w:rsidP="001B240D">
      <w:pPr>
        <w:ind w:firstLine="709"/>
        <w:jc w:val="both"/>
      </w:pPr>
      <w: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B240D" w:rsidRDefault="001B240D" w:rsidP="001B240D">
      <w:pPr>
        <w:ind w:firstLine="709"/>
        <w:jc w:val="both"/>
      </w:pPr>
      <w: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B240D" w:rsidRDefault="001B240D" w:rsidP="001B240D">
      <w:pPr>
        <w:ind w:firstLine="709"/>
        <w:jc w:val="both"/>
      </w:pPr>
      <w:r>
        <w:lastRenderedPageBreak/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B240D" w:rsidRDefault="001B240D" w:rsidP="001B240D">
      <w:pPr>
        <w:ind w:firstLine="709"/>
        <w:jc w:val="both"/>
      </w:pPr>
      <w: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1B240D" w:rsidRDefault="001B240D" w:rsidP="001B240D">
      <w:pPr>
        <w:ind w:firstLine="709"/>
        <w:jc w:val="both"/>
      </w:pPr>
      <w:r>
        <w:t>5.9.1.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1B240D" w:rsidRDefault="001B240D" w:rsidP="001B240D">
      <w:pPr>
        <w:ind w:firstLine="709"/>
        <w:jc w:val="both"/>
        <w:rPr>
          <w:sz w:val="24"/>
          <w:szCs w:val="24"/>
        </w:rPr>
      </w:pPr>
      <w:r>
        <w:t>5.9.2.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B240D" w:rsidRDefault="00ED2E31" w:rsidP="001B240D">
      <w:pPr>
        <w:ind w:firstLine="709"/>
        <w:jc w:val="both"/>
      </w:pPr>
      <w:hyperlink r:id="rId6" w:anchor="dst100145" w:history="1">
        <w:r w:rsidR="001B240D">
          <w:rPr>
            <w:rStyle w:val="a3"/>
          </w:rPr>
          <w:t>5.9.3 По итогам рассмотрения вопроса, указанного в абзаце четвертом подпункта 3.1.2.</w:t>
        </w:r>
      </w:hyperlink>
      <w:r w:rsidR="001B240D">
        <w:t xml:space="preserve"> настоящего Положения, комиссия принимает одно из следующих решений:</w:t>
      </w:r>
    </w:p>
    <w:p w:rsidR="001B240D" w:rsidRDefault="001B240D" w:rsidP="001B240D">
      <w:pPr>
        <w:ind w:firstLine="709"/>
        <w:jc w:val="both"/>
      </w:pPr>
      <w:bookmarkStart w:id="1" w:name="dst100149"/>
      <w:bookmarkEnd w:id="1"/>
      <w:r>
        <w:t>-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B240D" w:rsidRDefault="001B240D" w:rsidP="001B240D">
      <w:pPr>
        <w:ind w:firstLine="709"/>
        <w:jc w:val="both"/>
      </w:pPr>
      <w:bookmarkStart w:id="2" w:name="dst100150"/>
      <w:bookmarkEnd w:id="2"/>
      <w:r>
        <w:t>-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B240D" w:rsidRDefault="001B240D" w:rsidP="001B240D">
      <w:pPr>
        <w:pStyle w:val="ConsPlusNormal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5.9.4. 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1B240D" w:rsidRDefault="001B240D" w:rsidP="001B240D">
      <w:pPr>
        <w:pStyle w:val="ConsPlusNormal0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1B240D" w:rsidRDefault="001B240D" w:rsidP="001B240D">
      <w:pPr>
        <w:pStyle w:val="ConsPlusNormal0"/>
        <w:ind w:right="-142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1B240D" w:rsidRDefault="001B240D" w:rsidP="001B240D">
      <w:pPr>
        <w:ind w:firstLine="709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1B240D" w:rsidRDefault="001B240D" w:rsidP="001B240D">
      <w:pPr>
        <w:ind w:firstLine="709"/>
        <w:jc w:val="both"/>
      </w:pPr>
      <w:r>
        <w:t xml:space="preserve">5.10. По итогам рассмотрения вопросов, предусмотренных подпунктами 3.1.1, 3.1.2, 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 </w:t>
      </w:r>
    </w:p>
    <w:p w:rsidR="001B240D" w:rsidRDefault="001B240D" w:rsidP="001B240D">
      <w:pPr>
        <w:ind w:firstLine="709"/>
        <w:jc w:val="both"/>
      </w:pPr>
      <w:r>
        <w:t>Основания и мотивы принятия такого решения должны быть отражены в протоколе заседания комиссии.</w:t>
      </w:r>
    </w:p>
    <w:p w:rsidR="001B240D" w:rsidRDefault="001B240D" w:rsidP="001B240D">
      <w:pPr>
        <w:ind w:firstLine="709"/>
        <w:jc w:val="both"/>
      </w:pPr>
      <w: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1B240D" w:rsidRDefault="001B240D" w:rsidP="001B240D">
      <w:pPr>
        <w:ind w:firstLine="709"/>
        <w:jc w:val="both"/>
      </w:pPr>
      <w: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B240D" w:rsidRDefault="001B240D" w:rsidP="001B240D">
      <w:pPr>
        <w:ind w:firstLine="709"/>
        <w:jc w:val="both"/>
      </w:pPr>
      <w:r>
        <w:t>5.11.2. установить, что замещение им на условиях трудового договора должности в коммерческой или 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1B240D" w:rsidRDefault="001B240D" w:rsidP="001B240D">
      <w:pPr>
        <w:ind w:firstLine="709"/>
        <w:jc w:val="both"/>
      </w:pPr>
      <w: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1B240D" w:rsidRDefault="001B240D" w:rsidP="001B240D">
      <w:pPr>
        <w:ind w:firstLine="709"/>
        <w:jc w:val="both"/>
      </w:pPr>
      <w: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1B240D" w:rsidRDefault="001B240D" w:rsidP="001B240D">
      <w:pPr>
        <w:ind w:firstLine="709"/>
        <w:jc w:val="both"/>
      </w:pPr>
      <w:r>
        <w:t xml:space="preserve">5.14. Решения комиссии по вопросам, указанным в пункте 3.1. настоящего Положения, принимаются тайным голосованием (если комиссия </w:t>
      </w:r>
      <w:r>
        <w:lastRenderedPageBreak/>
        <w:t>не примет иное решение) простым большинством голосов присутствующих на заседании членов комиссии.</w:t>
      </w:r>
    </w:p>
    <w:p w:rsidR="001B240D" w:rsidRDefault="001B240D" w:rsidP="001B240D">
      <w:pPr>
        <w:ind w:firstLine="709"/>
        <w:jc w:val="both"/>
      </w:pPr>
      <w: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1B240D" w:rsidRDefault="001B240D" w:rsidP="001B240D">
      <w:pPr>
        <w:ind w:firstLine="709"/>
        <w:jc w:val="both"/>
      </w:pPr>
      <w:r>
        <w:t>5.16. В протоколе заседания комиссии указываются:</w:t>
      </w:r>
    </w:p>
    <w:p w:rsidR="001B240D" w:rsidRDefault="001B240D" w:rsidP="001B240D">
      <w:pPr>
        <w:ind w:firstLine="709"/>
        <w:jc w:val="both"/>
      </w:pPr>
      <w:r>
        <w:t>5.16.1. дата заседания комиссии, фамилии, имена, отчества членов комиссии и других лиц, присутствующих на заседании;</w:t>
      </w:r>
    </w:p>
    <w:p w:rsidR="001B240D" w:rsidRDefault="001B240D" w:rsidP="001B240D">
      <w:pPr>
        <w:ind w:firstLine="709"/>
        <w:jc w:val="both"/>
      </w:pPr>
      <w: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B240D" w:rsidRDefault="001B240D" w:rsidP="001B240D">
      <w:pPr>
        <w:ind w:firstLine="709"/>
        <w:jc w:val="both"/>
      </w:pPr>
      <w:r>
        <w:t>5.16.3. предъявляемые к муниципальному служащему претензии, материалы, на которых они основываются;</w:t>
      </w:r>
    </w:p>
    <w:p w:rsidR="001B240D" w:rsidRDefault="001B240D" w:rsidP="001B240D">
      <w:pPr>
        <w:ind w:firstLine="709"/>
        <w:jc w:val="both"/>
      </w:pPr>
      <w:r>
        <w:t>5.16.4. содержание пояснений муниципального служащего и других лиц по существу предъявляемых претензий;</w:t>
      </w:r>
    </w:p>
    <w:p w:rsidR="001B240D" w:rsidRDefault="001B240D" w:rsidP="001B240D">
      <w:pPr>
        <w:ind w:firstLine="709"/>
        <w:jc w:val="both"/>
      </w:pPr>
      <w:r>
        <w:t>5.16.5. фамилии, имена, отчества выступивших на заседании лиц и краткое изложение их выступлений;</w:t>
      </w:r>
    </w:p>
    <w:p w:rsidR="001B240D" w:rsidRDefault="001B240D" w:rsidP="001B240D">
      <w:pPr>
        <w:ind w:firstLine="709"/>
        <w:jc w:val="both"/>
      </w:pPr>
      <w: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1B240D" w:rsidRDefault="001B240D" w:rsidP="001B240D">
      <w:pPr>
        <w:ind w:firstLine="709"/>
        <w:jc w:val="both"/>
      </w:pPr>
      <w:r>
        <w:t>5.16.7. другие сведения;</w:t>
      </w:r>
    </w:p>
    <w:p w:rsidR="001B240D" w:rsidRDefault="001B240D" w:rsidP="001B240D">
      <w:pPr>
        <w:ind w:firstLine="709"/>
        <w:jc w:val="both"/>
      </w:pPr>
      <w:r>
        <w:t>5.16.8. результаты голосования;</w:t>
      </w:r>
    </w:p>
    <w:p w:rsidR="001B240D" w:rsidRDefault="001B240D" w:rsidP="001B240D">
      <w:pPr>
        <w:ind w:firstLine="709"/>
        <w:jc w:val="both"/>
      </w:pPr>
      <w:r>
        <w:t>5.16.9. решение и обоснование его принятия.</w:t>
      </w:r>
    </w:p>
    <w:p w:rsidR="001B240D" w:rsidRDefault="001B240D" w:rsidP="001B240D">
      <w:pPr>
        <w:ind w:firstLine="709"/>
        <w:jc w:val="both"/>
      </w:pPr>
      <w: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B240D" w:rsidRDefault="001B240D" w:rsidP="001B240D">
      <w:pPr>
        <w:ind w:firstLine="709"/>
        <w:jc w:val="both"/>
      </w:pPr>
      <w: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1B240D" w:rsidRDefault="001B240D" w:rsidP="001B240D">
      <w:pPr>
        <w:ind w:firstLine="709"/>
        <w:jc w:val="both"/>
      </w:pPr>
      <w:r>
        <w:t xml:space="preserve">5.19.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</w:t>
      </w:r>
      <w:r>
        <w:lastRenderedPageBreak/>
        <w:t>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1B240D" w:rsidRDefault="001B240D" w:rsidP="001B240D">
      <w:pPr>
        <w:ind w:firstLine="709"/>
        <w:jc w:val="both"/>
      </w:pPr>
      <w: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B240D" w:rsidRDefault="001B240D" w:rsidP="001B240D">
      <w:pPr>
        <w:ind w:firstLine="709"/>
        <w:jc w:val="both"/>
      </w:pPr>
      <w: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1B240D" w:rsidRDefault="001B240D" w:rsidP="001B240D">
      <w:pPr>
        <w:ind w:firstLine="709"/>
        <w:jc w:val="both"/>
      </w:pPr>
      <w:r>
        <w:t>5.22. Копия протокола заседания комиссии или выписка из него приобщается к личному  делу  муниципального  служащего,  в  отношении  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 w:rsidR="001B240D" w:rsidRDefault="001B240D" w:rsidP="001B240D">
      <w:pPr>
        <w:ind w:firstLine="709"/>
        <w:jc w:val="both"/>
      </w:pPr>
      <w:r>
        <w:t>5.22.1.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B240D" w:rsidRDefault="001B240D" w:rsidP="001B240D">
      <w:pPr>
        <w:tabs>
          <w:tab w:val="left" w:pos="840"/>
          <w:tab w:val="left" w:pos="3020"/>
          <w:tab w:val="left" w:pos="4640"/>
        </w:tabs>
        <w:spacing w:line="0" w:lineRule="atLeast"/>
        <w:ind w:firstLine="709"/>
        <w:jc w:val="both"/>
      </w:pPr>
      <w:r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 членов комиссии с материалами, представляемыми для обсуждения на заседании комиссии, осуществляются секретарем комиссии.</w:t>
      </w: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  <w:r>
        <w:t xml:space="preserve">    </w:t>
      </w: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2545EA"/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</w:p>
    <w:p w:rsidR="002545EA" w:rsidRDefault="002545EA" w:rsidP="001B240D">
      <w:pPr>
        <w:ind w:left="1080"/>
        <w:jc w:val="right"/>
      </w:pPr>
    </w:p>
    <w:p w:rsidR="002545EA" w:rsidRDefault="002545EA" w:rsidP="001B240D">
      <w:pPr>
        <w:ind w:left="1080"/>
        <w:jc w:val="right"/>
      </w:pPr>
    </w:p>
    <w:p w:rsidR="002545EA" w:rsidRDefault="002545EA" w:rsidP="001B240D">
      <w:pPr>
        <w:ind w:left="1080"/>
        <w:jc w:val="right"/>
      </w:pPr>
    </w:p>
    <w:p w:rsidR="002545EA" w:rsidRDefault="002545EA" w:rsidP="001B240D">
      <w:pPr>
        <w:ind w:left="1080"/>
        <w:jc w:val="right"/>
      </w:pPr>
    </w:p>
    <w:p w:rsidR="002545EA" w:rsidRDefault="002545EA" w:rsidP="001B240D">
      <w:pPr>
        <w:ind w:left="1080"/>
        <w:jc w:val="right"/>
      </w:pPr>
    </w:p>
    <w:p w:rsidR="002545EA" w:rsidRDefault="002545EA" w:rsidP="001B240D">
      <w:pPr>
        <w:ind w:left="1080"/>
        <w:jc w:val="right"/>
      </w:pPr>
    </w:p>
    <w:p w:rsidR="002545EA" w:rsidRDefault="002545EA" w:rsidP="001B240D">
      <w:pPr>
        <w:ind w:left="1080"/>
        <w:jc w:val="right"/>
      </w:pPr>
    </w:p>
    <w:p w:rsidR="001B240D" w:rsidRDefault="001B240D" w:rsidP="001B240D">
      <w:pPr>
        <w:ind w:left="1080"/>
        <w:jc w:val="right"/>
      </w:pPr>
      <w:r>
        <w:t xml:space="preserve">Приложение № 2   </w:t>
      </w:r>
    </w:p>
    <w:p w:rsidR="001B240D" w:rsidRDefault="001B240D" w:rsidP="001B240D">
      <w:pPr>
        <w:jc w:val="right"/>
      </w:pPr>
      <w:r>
        <w:t xml:space="preserve">                                                                 к постановлению администрации </w:t>
      </w:r>
    </w:p>
    <w:p w:rsidR="001B240D" w:rsidRDefault="00B136D9" w:rsidP="001B240D">
      <w:pPr>
        <w:jc w:val="right"/>
      </w:pPr>
      <w:r>
        <w:t>Старобелогорского</w:t>
      </w:r>
      <w:r w:rsidR="001B240D">
        <w:t xml:space="preserve"> сельсовета</w:t>
      </w:r>
    </w:p>
    <w:p w:rsidR="001B240D" w:rsidRDefault="001B240D" w:rsidP="001B240D">
      <w:pPr>
        <w:jc w:val="right"/>
        <w:rPr>
          <w:color w:val="000000"/>
        </w:rPr>
      </w:pPr>
      <w:r>
        <w:t xml:space="preserve">                                                          </w:t>
      </w:r>
      <w:r w:rsidR="002545EA">
        <w:t xml:space="preserve">                           от 07.04.2021</w:t>
      </w:r>
      <w:r>
        <w:rPr>
          <w:color w:val="000000"/>
        </w:rPr>
        <w:t xml:space="preserve"> г.</w:t>
      </w:r>
      <w:r w:rsidR="002545EA">
        <w:t xml:space="preserve"> № 19</w:t>
      </w:r>
      <w:r w:rsidR="006673DE">
        <w:rPr>
          <w:color w:val="000000"/>
        </w:rPr>
        <w:t>-р</w:t>
      </w:r>
      <w:r>
        <w:rPr>
          <w:color w:val="000000"/>
        </w:rPr>
        <w:t>.</w:t>
      </w:r>
    </w:p>
    <w:p w:rsidR="001B240D" w:rsidRDefault="001B240D" w:rsidP="001B240D">
      <w:pPr>
        <w:jc w:val="right"/>
        <w:rPr>
          <w:color w:val="000000"/>
        </w:rPr>
      </w:pPr>
    </w:p>
    <w:p w:rsidR="001B240D" w:rsidRDefault="001B240D" w:rsidP="001B240D">
      <w:pPr>
        <w:jc w:val="center"/>
        <w:rPr>
          <w:b/>
        </w:rPr>
      </w:pPr>
      <w:r>
        <w:rPr>
          <w:b/>
        </w:rPr>
        <w:t>Состав</w:t>
      </w:r>
    </w:p>
    <w:p w:rsidR="001B240D" w:rsidRDefault="001B240D" w:rsidP="001B240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и урегулированию конфликта интересов муниципальных служащих</w:t>
      </w:r>
    </w:p>
    <w:p w:rsidR="001B240D" w:rsidRDefault="001B240D" w:rsidP="001B240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</w:p>
    <w:p w:rsidR="001B240D" w:rsidRDefault="00B136D9" w:rsidP="001B240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Старобелогорский</w:t>
      </w:r>
      <w:r w:rsidR="001B240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B240D" w:rsidRDefault="001B240D" w:rsidP="001B240D">
      <w:pPr>
        <w:jc w:val="center"/>
        <w:rPr>
          <w:sz w:val="24"/>
          <w:szCs w:val="24"/>
        </w:rPr>
      </w:pPr>
    </w:p>
    <w:p w:rsidR="001B240D" w:rsidRDefault="001B240D" w:rsidP="001B240D">
      <w:pPr>
        <w:ind w:firstLine="709"/>
        <w:jc w:val="both"/>
      </w:pPr>
    </w:p>
    <w:p w:rsidR="002545EA" w:rsidRDefault="002545EA" w:rsidP="001B240D">
      <w:r>
        <w:t xml:space="preserve">Кудряшов Александр Владимирович     </w:t>
      </w:r>
      <w:r w:rsidR="001B240D">
        <w:t xml:space="preserve"> – председател</w:t>
      </w:r>
      <w:r>
        <w:t xml:space="preserve">ь комиссии, глава </w:t>
      </w:r>
    </w:p>
    <w:p w:rsidR="001B240D" w:rsidRDefault="002545EA" w:rsidP="001B240D">
      <w:r>
        <w:t xml:space="preserve">                                                                      администрации</w:t>
      </w:r>
      <w:r w:rsidR="001B240D">
        <w:tab/>
        <w:t xml:space="preserve">                          </w:t>
      </w:r>
    </w:p>
    <w:p w:rsidR="001B240D" w:rsidRDefault="001B240D" w:rsidP="002545EA">
      <w:r>
        <w:t xml:space="preserve">    </w:t>
      </w:r>
    </w:p>
    <w:tbl>
      <w:tblPr>
        <w:tblW w:w="9806" w:type="dxa"/>
        <w:tblLook w:val="01E0" w:firstRow="1" w:lastRow="1" w:firstColumn="1" w:lastColumn="1" w:noHBand="0" w:noVBand="0"/>
      </w:tblPr>
      <w:tblGrid>
        <w:gridCol w:w="3208"/>
        <w:gridCol w:w="6598"/>
      </w:tblGrid>
      <w:tr w:rsidR="001B240D" w:rsidTr="001B240D">
        <w:tc>
          <w:tcPr>
            <w:tcW w:w="3208" w:type="dxa"/>
            <w:hideMark/>
          </w:tcPr>
          <w:p w:rsidR="001B240D" w:rsidRPr="002545EA" w:rsidRDefault="002545E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Хайрова</w:t>
            </w:r>
            <w:proofErr w:type="spellEnd"/>
            <w:r>
              <w:rPr>
                <w:lang w:eastAsia="en-US"/>
              </w:rPr>
              <w:t xml:space="preserve"> Сирина </w:t>
            </w:r>
            <w:proofErr w:type="spellStart"/>
            <w:r>
              <w:rPr>
                <w:lang w:eastAsia="en-US"/>
              </w:rPr>
              <w:t>Загитовна</w:t>
            </w:r>
            <w:proofErr w:type="spellEnd"/>
          </w:p>
        </w:tc>
        <w:tc>
          <w:tcPr>
            <w:tcW w:w="6598" w:type="dxa"/>
          </w:tcPr>
          <w:p w:rsidR="001B240D" w:rsidRDefault="001B24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proofErr w:type="gramStart"/>
            <w:r>
              <w:rPr>
                <w:lang w:eastAsia="en-US"/>
              </w:rPr>
              <w:t>–  заместитель</w:t>
            </w:r>
            <w:proofErr w:type="gramEnd"/>
            <w:r>
              <w:rPr>
                <w:lang w:eastAsia="en-US"/>
              </w:rPr>
              <w:t xml:space="preserve"> председателя комиссии, </w:t>
            </w:r>
          </w:p>
          <w:p w:rsidR="001B240D" w:rsidRDefault="001B240D">
            <w:pPr>
              <w:spacing w:line="276" w:lineRule="auto"/>
              <w:ind w:left="761" w:hanging="708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2545EA">
              <w:rPr>
                <w:lang w:eastAsia="en-US"/>
              </w:rPr>
              <w:t xml:space="preserve">      Депутат </w:t>
            </w:r>
            <w:r w:rsidR="00B136D9">
              <w:rPr>
                <w:lang w:eastAsia="en-US"/>
              </w:rPr>
              <w:t>Старобелогорского</w:t>
            </w:r>
            <w:r>
              <w:rPr>
                <w:lang w:eastAsia="en-US"/>
              </w:rPr>
              <w:t xml:space="preserve"> сельсовета</w:t>
            </w:r>
          </w:p>
          <w:p w:rsidR="001B240D" w:rsidRDefault="001B240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B240D" w:rsidRDefault="002545EA" w:rsidP="002545EA">
      <w:pPr>
        <w:ind w:left="3540" w:hanging="3540"/>
      </w:pPr>
      <w:r>
        <w:t xml:space="preserve">Трохова                               </w:t>
      </w:r>
      <w:r w:rsidR="001B240D">
        <w:t xml:space="preserve"> –</w:t>
      </w:r>
      <w:r>
        <w:t xml:space="preserve"> секретарь комиссии, специалист </w:t>
      </w:r>
      <w:r w:rsidR="001B240D">
        <w:t xml:space="preserve">администрации </w:t>
      </w:r>
    </w:p>
    <w:p w:rsidR="001B240D" w:rsidRDefault="001B240D" w:rsidP="001B240D">
      <w:pPr>
        <w:jc w:val="both"/>
      </w:pPr>
      <w:r>
        <w:t>Надежд</w:t>
      </w:r>
      <w:r w:rsidR="002545EA">
        <w:t xml:space="preserve">а Николаевна                 </w:t>
      </w:r>
    </w:p>
    <w:p w:rsidR="001B240D" w:rsidRDefault="001B240D" w:rsidP="001B240D">
      <w:pPr>
        <w:ind w:firstLine="709"/>
        <w:jc w:val="both"/>
      </w:pPr>
    </w:p>
    <w:p w:rsidR="001B240D" w:rsidRDefault="001B240D" w:rsidP="001B240D">
      <w:pPr>
        <w:jc w:val="center"/>
      </w:pPr>
      <w:r>
        <w:t>Члены комиссии:</w:t>
      </w:r>
    </w:p>
    <w:p w:rsidR="001B240D" w:rsidRDefault="001B240D" w:rsidP="001B240D">
      <w:pPr>
        <w:jc w:val="center"/>
      </w:pPr>
    </w:p>
    <w:p w:rsidR="002545EA" w:rsidRDefault="002545EA">
      <w:r>
        <w:t xml:space="preserve">Коноплев Владимир Николаевич         - Депутат Старобелогорского </w:t>
      </w:r>
    </w:p>
    <w:p w:rsidR="002545EA" w:rsidRDefault="002545EA">
      <w:r>
        <w:t xml:space="preserve">                                                                    сельсовета</w:t>
      </w:r>
    </w:p>
    <w:p w:rsidR="002545EA" w:rsidRDefault="002545EA"/>
    <w:p w:rsidR="002545EA" w:rsidRDefault="002545EA"/>
    <w:p w:rsidR="002545EA" w:rsidRDefault="002545EA">
      <w:r>
        <w:t xml:space="preserve">Семенова Светлана Александровна    - Депутат Старобелогорского </w:t>
      </w:r>
    </w:p>
    <w:p w:rsidR="002545EA" w:rsidRDefault="002545EA">
      <w:r>
        <w:t xml:space="preserve">                                                                    сельсовета</w:t>
      </w:r>
    </w:p>
    <w:sectPr w:rsidR="0025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64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240D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545EA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9667D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D3CAF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673DE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83D2F"/>
    <w:rsid w:val="00793378"/>
    <w:rsid w:val="00795CA7"/>
    <w:rsid w:val="00796083"/>
    <w:rsid w:val="007A307D"/>
    <w:rsid w:val="007B20E9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2C1B"/>
    <w:rsid w:val="008C3D32"/>
    <w:rsid w:val="008D5E2B"/>
    <w:rsid w:val="008F3C8F"/>
    <w:rsid w:val="00910E25"/>
    <w:rsid w:val="00914247"/>
    <w:rsid w:val="0091584B"/>
    <w:rsid w:val="00922664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36D9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252B3"/>
    <w:rsid w:val="00C2648C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45D9D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D2E31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B7A07-E87D-4515-B96E-07435C8C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40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24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24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1B240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B240D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1B240D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B240D"/>
    <w:pPr>
      <w:numPr>
        <w:ilvl w:val="5"/>
        <w:numId w:val="1"/>
      </w:numPr>
      <w:tabs>
        <w:tab w:val="num" w:pos="360"/>
      </w:tabs>
      <w:spacing w:before="240" w:after="60"/>
      <w:ind w:left="0" w:firstLine="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B240D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B240D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B240D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24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B24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B240D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B24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B24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B240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B240D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1B240D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B240D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B240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B240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B2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5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5EA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2226/b62a1fb9866511d7c18254a0a96e961d5154a97e/" TargetMode="External"/><Relationship Id="rId5" Type="http://schemas.openxmlformats.org/officeDocument/2006/relationships/hyperlink" Target="http://www.consultant.ru/document/cons_doc_LAW_1459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5408</Words>
  <Characters>30831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belogorka</cp:lastModifiedBy>
  <cp:revision>10</cp:revision>
  <cp:lastPrinted>2022-04-07T11:32:00Z</cp:lastPrinted>
  <dcterms:created xsi:type="dcterms:W3CDTF">2018-09-24T11:35:00Z</dcterms:created>
  <dcterms:modified xsi:type="dcterms:W3CDTF">2022-04-08T04:17:00Z</dcterms:modified>
</cp:coreProperties>
</file>