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 АДМИНИСТРАЦИЯ </w:t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МУНИЦИПАЛЬНОГО ОБРАЗОВАНИЯ</w:t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СТАРОБЕЛОГОРСКИЙ СЕЛЬСОВЕТ </w:t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НОВОСЕРГИЕВСКОГО РАЙОНА </w:t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ОРЕНБУРГСКОЙ ОБЛАСТИ                                         </w:t>
      </w:r>
    </w:p>
    <w:p w:rsidR="004243B4" w:rsidRDefault="004243B4" w:rsidP="004243B4">
      <w:pPr>
        <w:tabs>
          <w:tab w:val="center" w:pos="4677"/>
        </w:tabs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</w:t>
      </w:r>
      <w:r>
        <w:rPr>
          <w:kern w:val="24"/>
          <w:sz w:val="28"/>
          <w:szCs w:val="28"/>
        </w:rPr>
        <w:tab/>
      </w:r>
    </w:p>
    <w:p w:rsidR="004243B4" w:rsidRDefault="004243B4" w:rsidP="004243B4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ПОСТАНОВЛЕНИЕ</w:t>
      </w:r>
    </w:p>
    <w:p w:rsidR="004243B4" w:rsidRDefault="004243B4" w:rsidP="004243B4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</w:t>
      </w:r>
      <w:r>
        <w:rPr>
          <w:kern w:val="24"/>
          <w:sz w:val="28"/>
          <w:szCs w:val="28"/>
        </w:rPr>
        <w:t>от 19.10.2021 г. № 47</w:t>
      </w:r>
      <w:r>
        <w:rPr>
          <w:kern w:val="24"/>
          <w:sz w:val="28"/>
          <w:szCs w:val="28"/>
        </w:rPr>
        <w:t>-п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06"/>
      </w:tblGrid>
      <w:tr w:rsidR="004243B4" w:rsidTr="004243B4">
        <w:tc>
          <w:tcPr>
            <w:tcW w:w="5382" w:type="dxa"/>
            <w:hideMark/>
          </w:tcPr>
          <w:p w:rsidR="004243B4" w:rsidRDefault="004243B4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 xml:space="preserve">                с. Старобелогорка</w:t>
            </w:r>
          </w:p>
        </w:tc>
        <w:tc>
          <w:tcPr>
            <w:tcW w:w="3906" w:type="dxa"/>
          </w:tcPr>
          <w:p w:rsidR="004243B4" w:rsidRDefault="004243B4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243B4" w:rsidRDefault="004243B4" w:rsidP="004243B4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</w:t>
      </w:r>
      <w:r>
        <w:rPr>
          <w:rFonts w:eastAsia="Times New Roman"/>
          <w:sz w:val="28"/>
          <w:szCs w:val="28"/>
          <w:lang w:eastAsia="ar-SA"/>
        </w:rPr>
        <w:t xml:space="preserve">  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 xml:space="preserve">О мерах по обеспечению пожарной 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безопасности в осенне-зимний 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период 2020-2021 года 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на территории МО Старобелогорский сельсовет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Новосергиевского района Оренбургской области</w:t>
      </w:r>
    </w:p>
    <w:p w:rsidR="004243B4" w:rsidRDefault="004243B4" w:rsidP="004243B4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</w:t>
      </w: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п.7 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15 Федерального закона от 06 октября 2003 г. № 131-ФЗ «Об общих принципах организации местного самоуправления в Российской Федерации», статьей 11 Федерального закона от 21 декабря 1994 год № 68-ФЗ «О защите населения и территории от чрезвычайных ситуаций природного и техногенного характера», постановлением Главы администрац</w:t>
      </w:r>
      <w:r>
        <w:rPr>
          <w:sz w:val="28"/>
          <w:szCs w:val="28"/>
        </w:rPr>
        <w:t>ии Новосергиевского района № 760-п от 18.10.2021</w:t>
      </w:r>
      <w:r>
        <w:rPr>
          <w:sz w:val="28"/>
          <w:szCs w:val="28"/>
        </w:rPr>
        <w:t xml:space="preserve"> года « О мерах по обеспечению пожарной безопасн</w:t>
      </w:r>
      <w:r>
        <w:rPr>
          <w:sz w:val="28"/>
          <w:szCs w:val="28"/>
        </w:rPr>
        <w:t>ости в осенне-зимний период 2021-2022</w:t>
      </w:r>
      <w:r>
        <w:rPr>
          <w:sz w:val="28"/>
          <w:szCs w:val="28"/>
        </w:rPr>
        <w:t xml:space="preserve"> года»,   целях повышения эффективности мер по обеспечению пожарной безопасности на территории муниципального образования Старобелогорский сельсовет Новосергиевского района Оренбургской области: </w:t>
      </w: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    1. Утвердить комплекс мероприятий по обеспечению пожарной безопасности в осенне-зимний период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муниципального образования Старобелогорский сельсовет Новосергиевского района Оренбургской области </w:t>
      </w: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    2. Контроль над исполнением настоящего постановления оставляю за собой.</w:t>
      </w: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со дня его подписания и подлежит официальному опубликованию (обнародованию) на сайте муниципального образования Старобелогорский сельсовет Новосергиевского района Оренбургской области.</w:t>
      </w: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>
        <w:rPr>
          <w:sz w:val="28"/>
          <w:szCs w:val="28"/>
        </w:rPr>
        <w:t xml:space="preserve">                             Р.И</w:t>
      </w:r>
      <w:r>
        <w:rPr>
          <w:sz w:val="28"/>
          <w:szCs w:val="28"/>
        </w:rPr>
        <w:t>.Зай</w:t>
      </w:r>
      <w:r>
        <w:rPr>
          <w:sz w:val="28"/>
          <w:szCs w:val="28"/>
        </w:rPr>
        <w:t>нутдинов</w:t>
      </w: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</w:p>
    <w:p w:rsidR="004243B4" w:rsidRDefault="004243B4" w:rsidP="004243B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руководителям организаций, в дело. </w:t>
      </w:r>
    </w:p>
    <w:p w:rsidR="004243B4" w:rsidRDefault="004243B4" w:rsidP="004243B4">
      <w:pPr>
        <w:jc w:val="right"/>
        <w:rPr>
          <w:sz w:val="28"/>
          <w:szCs w:val="28"/>
        </w:rPr>
      </w:pPr>
      <w:r>
        <w:lastRenderedPageBreak/>
        <w:t xml:space="preserve">    Приложение </w:t>
      </w:r>
    </w:p>
    <w:p w:rsidR="004243B4" w:rsidRDefault="004243B4" w:rsidP="004243B4">
      <w:pPr>
        <w:tabs>
          <w:tab w:val="left" w:pos="6195"/>
        </w:tabs>
      </w:pPr>
      <w:r>
        <w:t xml:space="preserve">                                                                                                  к постановлению администрации</w:t>
      </w:r>
    </w:p>
    <w:p w:rsidR="004243B4" w:rsidRDefault="004243B4" w:rsidP="004243B4">
      <w:pPr>
        <w:jc w:val="center"/>
      </w:pPr>
      <w:r>
        <w:t xml:space="preserve">                                                                                           Старобелогорского сельсовета</w:t>
      </w:r>
    </w:p>
    <w:p w:rsidR="004243B4" w:rsidRDefault="004243B4" w:rsidP="004243B4">
      <w:pPr>
        <w:jc w:val="center"/>
      </w:pPr>
      <w:r>
        <w:t xml:space="preserve">                                                  </w:t>
      </w:r>
      <w:r>
        <w:t xml:space="preserve">                            от 19.10.2021 г. № 47</w:t>
      </w:r>
      <w:r>
        <w:t>-п</w:t>
      </w:r>
    </w:p>
    <w:p w:rsidR="004243B4" w:rsidRDefault="004243B4" w:rsidP="004243B4">
      <w:pPr>
        <w:tabs>
          <w:tab w:val="left" w:pos="3855"/>
        </w:tabs>
        <w:jc w:val="center"/>
        <w:rPr>
          <w:b/>
        </w:rPr>
      </w:pPr>
      <w:r>
        <w:rPr>
          <w:b/>
        </w:rPr>
        <w:t>Мероприятия</w:t>
      </w:r>
    </w:p>
    <w:p w:rsidR="004243B4" w:rsidRDefault="004243B4" w:rsidP="004243B4">
      <w:pPr>
        <w:tabs>
          <w:tab w:val="left" w:pos="3855"/>
        </w:tabs>
        <w:jc w:val="center"/>
        <w:rPr>
          <w:b/>
        </w:rPr>
      </w:pPr>
      <w:r>
        <w:rPr>
          <w:b/>
        </w:rPr>
        <w:t>по обеспечению пожарной безопасности в осеннее - зимний период на</w:t>
      </w:r>
    </w:p>
    <w:p w:rsidR="004243B4" w:rsidRDefault="004243B4" w:rsidP="004243B4">
      <w:pPr>
        <w:tabs>
          <w:tab w:val="left" w:pos="3855"/>
        </w:tabs>
        <w:jc w:val="center"/>
        <w:rPr>
          <w:b/>
        </w:rPr>
      </w:pPr>
      <w:r>
        <w:rPr>
          <w:b/>
        </w:rPr>
        <w:t>территории села Старобелогорка</w:t>
      </w:r>
    </w:p>
    <w:p w:rsidR="004243B4" w:rsidRDefault="004243B4" w:rsidP="004243B4">
      <w:pPr>
        <w:tabs>
          <w:tab w:val="left" w:pos="3855"/>
        </w:tabs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295"/>
        <w:gridCol w:w="2524"/>
        <w:gridCol w:w="1526"/>
      </w:tblGrid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Наименование мероприятий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Ответственные за выполнение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Провести заседания комиссий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осенне-зимнему периоду;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Глава МО, руководители организаций 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  <w:p w:rsidR="004243B4" w:rsidRDefault="004243B4">
            <w:pPr>
              <w:rPr>
                <w:lang w:eastAsia="en-US"/>
              </w:rPr>
            </w:pPr>
          </w:p>
          <w:p w:rsidR="004243B4" w:rsidRDefault="004243B4">
            <w:pPr>
              <w:rPr>
                <w:lang w:eastAsia="en-US"/>
              </w:rPr>
            </w:pPr>
          </w:p>
          <w:p w:rsidR="004243B4" w:rsidRDefault="004243B4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rPr>
          <w:trHeight w:val="258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разъяснительную работу среди населения по правилам пожарной безопасности, в том числе требований при складировании грубых </w:t>
            </w:r>
            <w:proofErr w:type="gramStart"/>
            <w:r>
              <w:rPr>
                <w:lang w:eastAsia="en-US"/>
              </w:rPr>
              <w:t>кормов  в</w:t>
            </w:r>
            <w:proofErr w:type="gramEnd"/>
            <w:r>
              <w:rPr>
                <w:lang w:eastAsia="en-US"/>
              </w:rPr>
              <w:t xml:space="preserve">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lang w:eastAsia="en-US"/>
                </w:rPr>
                <w:t>15 метров</w:t>
              </w:r>
            </w:smartTag>
            <w:r>
              <w:rPr>
                <w:lang w:eastAsia="en-US"/>
              </w:rP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lang w:eastAsia="en-US"/>
                </w:rPr>
                <w:t>20 метров</w:t>
              </w:r>
            </w:smartTag>
            <w:r>
              <w:rPr>
                <w:lang w:eastAsia="en-US"/>
              </w:rP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lang w:eastAsia="en-US"/>
                </w:rPr>
                <w:t>50 метров</w:t>
              </w:r>
            </w:smartTag>
            <w:r>
              <w:rPr>
                <w:lang w:eastAsia="en-US"/>
              </w:rPr>
              <w:t xml:space="preserve"> до зданий и сооружений);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rPr>
          <w:trHeight w:val="10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До 1 ноября 2020 года провести проверку готовности к использованию муниципальных систем оповещения населения в случае угрозы или возникновения чрезвычайных ситуаций.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 опасности с использованием СМИ, звуковой и световой сигнализации, подвижных средств оповещения, подворного обхода.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Глава МО, руководители организаций 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в населенных пунктах круглосуточное дежурство водителей на пожарной технике с обеспечением мест дежурства добровольной пожарной охраны, созданной муниципальным образованием, телефонной связью;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  <w:p w:rsidR="004243B4" w:rsidRDefault="004243B4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Обеспечить запасы горюче-смазочных материалов для пожарной и иной техники, задействованной в тушении пожаров и ограничении распространения огня;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bookmarkStart w:id="0" w:name="_GoBack"/>
            <w:bookmarkEnd w:id="0"/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Создать условия для забора воды в любое время из источников наружного водоснабжения, расположенных в населенном пункте и на прилегающих территориях, а так же обеспечить наружное освещение территорий населенных пунктов в темное время суток для быстрого нахождения пожарных </w:t>
            </w:r>
            <w:proofErr w:type="gramStart"/>
            <w:r>
              <w:rPr>
                <w:lang w:eastAsia="en-US"/>
              </w:rPr>
              <w:t>гидрантов,  мест</w:t>
            </w:r>
            <w:proofErr w:type="gramEnd"/>
            <w:r>
              <w:rPr>
                <w:lang w:eastAsia="en-US"/>
              </w:rPr>
              <w:t xml:space="preserve"> размещения пожарного инвентаря.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МО, руководитель ОУ</w:t>
            </w:r>
          </w:p>
          <w:p w:rsidR="004243B4" w:rsidRDefault="004243B4">
            <w:pPr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МО, руководители организаций.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4243B4" w:rsidTr="004243B4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Взять на особый контроль проведение профилактической работы в неблагополучных семьях и </w:t>
            </w:r>
            <w:proofErr w:type="gramStart"/>
            <w:r>
              <w:rPr>
                <w:lang w:eastAsia="en-US"/>
              </w:rPr>
              <w:t>( или</w:t>
            </w:r>
            <w:proofErr w:type="gramEnd"/>
            <w:r>
              <w:rPr>
                <w:lang w:eastAsia="en-US"/>
              </w:rPr>
              <w:t>) малообеспеченных семьях, имеющих детей до года, продолжить вручение памяток по обеспечению пожарной безопасности дома.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МО, социальные работники, члены рабочей группы.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B4" w:rsidRDefault="004243B4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</w:tbl>
    <w:p w:rsidR="004243B4" w:rsidRDefault="004243B4" w:rsidP="004243B4"/>
    <w:p w:rsidR="002A37D9" w:rsidRDefault="002A37D9"/>
    <w:sectPr w:rsidR="002A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DE"/>
    <w:rsid w:val="002A37D9"/>
    <w:rsid w:val="004243B4"/>
    <w:rsid w:val="005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8C43C-1C13-4E01-B1B7-EBC865E4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3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3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B4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2021-10-19T11:31:00Z</cp:lastPrinted>
  <dcterms:created xsi:type="dcterms:W3CDTF">2021-10-19T11:27:00Z</dcterms:created>
  <dcterms:modified xsi:type="dcterms:W3CDTF">2021-10-19T11:33:00Z</dcterms:modified>
</cp:coreProperties>
</file>