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C" w:rsidRDefault="00B963FC" w:rsidP="00B963F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АДМИНИСТРАЦИЯ</w:t>
      </w: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СТАРОБЕЛОГОРСКИЙ СЕЛЬСОВЕТ</w:t>
      </w: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НОВОСЕРГИЕВСКОГО РАЙОНА    </w:t>
      </w: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ОРЕНБУРГСКОЙ ОБЛАСТИ</w:t>
      </w: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3FC" w:rsidRDefault="00B963FC" w:rsidP="00B963F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ПОСТАНОВЛЕНИЕ</w:t>
      </w:r>
    </w:p>
    <w:p w:rsidR="00B963FC" w:rsidRDefault="00C66D19" w:rsidP="00B9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04.08.2021 г. № 39</w:t>
      </w:r>
      <w:r w:rsidR="00B963FC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с. Старобелогорка   </w:t>
      </w: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3FC" w:rsidRDefault="00B963FC" w:rsidP="00B963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изменении вида разрешенного </w:t>
      </w:r>
    </w:p>
    <w:p w:rsidR="00B963FC" w:rsidRDefault="00B963FC" w:rsidP="00D92D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 земельного участка</w:t>
      </w:r>
    </w:p>
    <w:p w:rsidR="00D92D97" w:rsidRPr="00D92D97" w:rsidRDefault="00D92D97" w:rsidP="00D92D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3FC" w:rsidRPr="00D92D97" w:rsidRDefault="00D92D97" w:rsidP="00D92D97">
      <w:pPr>
        <w:ind w:firstLine="360"/>
        <w:rPr>
          <w:rFonts w:ascii="Times New Roman" w:hAnsi="Times New Roman"/>
          <w:sz w:val="24"/>
          <w:szCs w:val="24"/>
        </w:rPr>
      </w:pPr>
      <w:r w:rsidRPr="00D92D97">
        <w:rPr>
          <w:rFonts w:ascii="Times New Roman" w:hAnsi="Times New Roman"/>
          <w:sz w:val="24"/>
          <w:szCs w:val="24"/>
        </w:rPr>
        <w:t>Руководствуясь</w:t>
      </w:r>
      <w:r w:rsidR="00D563A8" w:rsidRPr="00D92D97">
        <w:rPr>
          <w:rFonts w:ascii="Times New Roman" w:hAnsi="Times New Roman"/>
          <w:sz w:val="24"/>
          <w:szCs w:val="24"/>
        </w:rPr>
        <w:t xml:space="preserve"> Земельным кодексом Российской Федерации, статьей 16 Федерального закона от 06.10.2003 № 131-ФЗ «Об</w:t>
      </w:r>
      <w:r w:rsidRPr="00D92D97">
        <w:rPr>
          <w:rFonts w:ascii="Times New Roman" w:hAnsi="Times New Roman"/>
          <w:sz w:val="24"/>
          <w:szCs w:val="24"/>
        </w:rPr>
        <w:t xml:space="preserve"> </w:t>
      </w:r>
      <w:r w:rsidR="00D563A8" w:rsidRPr="00D92D97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Федерации» , приказом Министерства экономического развития Российской Федерации от 01.09.2014 № 540 « Об утверждении классификатора видов разрешенного использования земельных участков», постановлением правительства Оренбургской области от 03.02.2021 г. № 65-пп « О переводе земельных участков из категории земель сельскохозяйственного назначения в категорию земель промышленного и иного специального назначения»</w:t>
      </w:r>
      <w:r w:rsidR="00C66D19">
        <w:rPr>
          <w:rFonts w:ascii="Times New Roman" w:hAnsi="Times New Roman"/>
          <w:sz w:val="24"/>
          <w:szCs w:val="24"/>
        </w:rPr>
        <w:t xml:space="preserve">, </w:t>
      </w:r>
      <w:r w:rsidR="00D563A8" w:rsidRPr="00D92D97">
        <w:rPr>
          <w:rFonts w:ascii="Times New Roman" w:hAnsi="Times New Roman"/>
          <w:sz w:val="24"/>
          <w:szCs w:val="24"/>
        </w:rPr>
        <w:t xml:space="preserve"> </w:t>
      </w:r>
      <w:r w:rsidR="00C66D19">
        <w:rPr>
          <w:rFonts w:ascii="Times New Roman" w:hAnsi="Times New Roman"/>
          <w:sz w:val="24"/>
          <w:szCs w:val="24"/>
        </w:rPr>
        <w:t>Уставом</w:t>
      </w:r>
      <w:r w:rsidR="00D563A8" w:rsidRPr="00D92D97">
        <w:rPr>
          <w:rFonts w:ascii="Times New Roman" w:hAnsi="Times New Roman"/>
          <w:sz w:val="24"/>
          <w:szCs w:val="24"/>
        </w:rPr>
        <w:t xml:space="preserve"> муниципального образования Старобелогорский сельсовет Новосергиевского района Оренбургской области, на основании запроса АО «Оренбургнефть» от 03.08.2021 ИСХ-А.В.-07517-21, администрация муниципального образования Старобелогорского сельсовета постановляет:</w:t>
      </w:r>
    </w:p>
    <w:p w:rsidR="00D563A8" w:rsidRPr="00D92D97" w:rsidRDefault="00D563A8" w:rsidP="00D563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2D97">
        <w:rPr>
          <w:rFonts w:ascii="Times New Roman" w:hAnsi="Times New Roman"/>
          <w:sz w:val="24"/>
          <w:szCs w:val="24"/>
        </w:rPr>
        <w:t>Изменить вид разрешенного использования земельного участка с кадастровым номером 56:19:1506002:95 и считать его следующим: недропользование</w:t>
      </w:r>
      <w:r w:rsidR="00D92D97" w:rsidRPr="00D92D97">
        <w:rPr>
          <w:rFonts w:ascii="Times New Roman" w:hAnsi="Times New Roman"/>
          <w:sz w:val="24"/>
          <w:szCs w:val="24"/>
        </w:rPr>
        <w:t xml:space="preserve"> (код 6.1);</w:t>
      </w:r>
    </w:p>
    <w:p w:rsidR="00D92D97" w:rsidRPr="00D92D97" w:rsidRDefault="00D92D97" w:rsidP="00D563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2D97">
        <w:rPr>
          <w:rFonts w:ascii="Times New Roman" w:hAnsi="Times New Roman"/>
          <w:sz w:val="24"/>
          <w:szCs w:val="24"/>
        </w:rPr>
        <w:t>Изменить вид разрешенного использования земельного участка с кадастровым номером 56:19:1506002:121 и считать его следующим: недропользование (код 6.1);</w:t>
      </w:r>
    </w:p>
    <w:p w:rsidR="00D92D97" w:rsidRPr="00D92D97" w:rsidRDefault="00D92D97" w:rsidP="00D563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2D97">
        <w:rPr>
          <w:rFonts w:ascii="Times New Roman" w:hAnsi="Times New Roman"/>
          <w:sz w:val="24"/>
          <w:szCs w:val="24"/>
        </w:rPr>
        <w:t>Изменить вид разрешенного использования земельного участка с кадастровым номером 56:19:1506002:119 и с читать его: недропользование (код 6.1).</w:t>
      </w:r>
    </w:p>
    <w:p w:rsidR="00D92D97" w:rsidRPr="00D92D97" w:rsidRDefault="00D92D97" w:rsidP="00D563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2D97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D92D97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D92D97">
        <w:rPr>
          <w:rFonts w:ascii="Times New Roman" w:hAnsi="Times New Roman"/>
          <w:sz w:val="24"/>
          <w:szCs w:val="24"/>
        </w:rPr>
        <w:t xml:space="preserve"> за собой.</w:t>
      </w:r>
    </w:p>
    <w:p w:rsidR="00D92D97" w:rsidRPr="00C66D19" w:rsidRDefault="00D92D97" w:rsidP="00D92D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2D97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размещению на сайте администрац</w:t>
      </w:r>
      <w:r w:rsidR="00C66D19">
        <w:rPr>
          <w:rFonts w:ascii="Times New Roman" w:hAnsi="Times New Roman"/>
          <w:sz w:val="24"/>
          <w:szCs w:val="24"/>
        </w:rPr>
        <w:t>ии Старобелогорского сельсовета.</w:t>
      </w:r>
    </w:p>
    <w:p w:rsidR="00D92D97" w:rsidRPr="00D92D97" w:rsidRDefault="00D92D97" w:rsidP="00D92D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2D97" w:rsidRPr="00D92D97" w:rsidRDefault="00D92D97" w:rsidP="00D92D97">
      <w:pPr>
        <w:rPr>
          <w:rFonts w:ascii="Times New Roman" w:hAnsi="Times New Roman"/>
          <w:sz w:val="24"/>
          <w:szCs w:val="24"/>
        </w:rPr>
      </w:pPr>
      <w:r w:rsidRPr="00D92D97">
        <w:rPr>
          <w:rFonts w:ascii="Times New Roman" w:hAnsi="Times New Roman"/>
          <w:sz w:val="24"/>
          <w:szCs w:val="24"/>
        </w:rPr>
        <w:t>Глава администрации</w:t>
      </w:r>
      <w:r w:rsidRPr="00D92D97">
        <w:rPr>
          <w:rFonts w:ascii="Times New Roman" w:hAnsi="Times New Roman"/>
          <w:sz w:val="24"/>
          <w:szCs w:val="24"/>
        </w:rPr>
        <w:tab/>
      </w:r>
      <w:r w:rsidRPr="00D92D97">
        <w:rPr>
          <w:rFonts w:ascii="Times New Roman" w:hAnsi="Times New Roman"/>
          <w:sz w:val="24"/>
          <w:szCs w:val="24"/>
        </w:rPr>
        <w:tab/>
      </w:r>
      <w:r w:rsidRPr="00D92D97">
        <w:rPr>
          <w:rFonts w:ascii="Times New Roman" w:hAnsi="Times New Roman"/>
          <w:sz w:val="24"/>
          <w:szCs w:val="24"/>
        </w:rPr>
        <w:tab/>
      </w:r>
      <w:r w:rsidRPr="00D92D97">
        <w:rPr>
          <w:rFonts w:ascii="Times New Roman" w:hAnsi="Times New Roman"/>
          <w:sz w:val="24"/>
          <w:szCs w:val="24"/>
        </w:rPr>
        <w:tab/>
      </w:r>
      <w:r w:rsidRPr="00D92D97">
        <w:rPr>
          <w:rFonts w:ascii="Times New Roman" w:hAnsi="Times New Roman"/>
          <w:sz w:val="24"/>
          <w:szCs w:val="24"/>
        </w:rPr>
        <w:tab/>
      </w:r>
      <w:r w:rsidRPr="00D92D97">
        <w:rPr>
          <w:rFonts w:ascii="Times New Roman" w:hAnsi="Times New Roman"/>
          <w:sz w:val="24"/>
          <w:szCs w:val="24"/>
        </w:rPr>
        <w:tab/>
        <w:t>Р.И.Зайнутдинов</w:t>
      </w:r>
    </w:p>
    <w:sectPr w:rsidR="00D92D97" w:rsidRPr="00D9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0C02"/>
    <w:multiLevelType w:val="hybridMultilevel"/>
    <w:tmpl w:val="BFA0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D"/>
    <w:rsid w:val="00287E8D"/>
    <w:rsid w:val="00724F78"/>
    <w:rsid w:val="00B963FC"/>
    <w:rsid w:val="00C66D19"/>
    <w:rsid w:val="00D563A8"/>
    <w:rsid w:val="00D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8B4C-3ABD-4D4A-BFA4-E63EAA6F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D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2021-08-04T05:48:00Z</cp:lastPrinted>
  <dcterms:created xsi:type="dcterms:W3CDTF">2021-08-04T04:40:00Z</dcterms:created>
  <dcterms:modified xsi:type="dcterms:W3CDTF">2021-08-04T05:49:00Z</dcterms:modified>
</cp:coreProperties>
</file>