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61" w:rsidRDefault="00843261" w:rsidP="00843261">
      <w:pPr>
        <w:ind w:right="5755"/>
        <w:rPr>
          <w:b/>
        </w:rPr>
      </w:pPr>
      <w:r>
        <w:rPr>
          <w:sz w:val="24"/>
          <w:szCs w:val="24"/>
        </w:rPr>
        <w:t xml:space="preserve">     </w:t>
      </w:r>
      <w:r>
        <w:rPr>
          <w:b/>
        </w:rPr>
        <w:t>АДМИНИСТРАЦИЯ</w:t>
      </w:r>
    </w:p>
    <w:p w:rsidR="00843261" w:rsidRDefault="00843261" w:rsidP="00843261">
      <w:pPr>
        <w:ind w:right="5755"/>
        <w:jc w:val="center"/>
        <w:rPr>
          <w:b/>
        </w:rPr>
      </w:pPr>
      <w:r>
        <w:rPr>
          <w:b/>
        </w:rPr>
        <w:t>муниципального</w:t>
      </w:r>
    </w:p>
    <w:p w:rsidR="00843261" w:rsidRDefault="00843261" w:rsidP="00843261">
      <w:pPr>
        <w:ind w:right="5755"/>
        <w:jc w:val="center"/>
        <w:rPr>
          <w:b/>
        </w:rPr>
      </w:pPr>
      <w:r>
        <w:rPr>
          <w:b/>
        </w:rPr>
        <w:t>образования</w:t>
      </w:r>
    </w:p>
    <w:p w:rsidR="00843261" w:rsidRDefault="00AF32A2" w:rsidP="00843261">
      <w:pPr>
        <w:ind w:right="5755"/>
        <w:jc w:val="center"/>
        <w:rPr>
          <w:b/>
        </w:rPr>
      </w:pPr>
      <w:r>
        <w:rPr>
          <w:b/>
        </w:rPr>
        <w:t>Старобелогорский</w:t>
      </w:r>
      <w:r w:rsidR="00843261">
        <w:rPr>
          <w:b/>
        </w:rPr>
        <w:t xml:space="preserve"> сельсовет</w:t>
      </w:r>
    </w:p>
    <w:p w:rsidR="00843261" w:rsidRDefault="00843261" w:rsidP="00843261">
      <w:pPr>
        <w:ind w:right="5755"/>
        <w:jc w:val="center"/>
        <w:rPr>
          <w:b/>
        </w:rPr>
      </w:pPr>
      <w:r>
        <w:rPr>
          <w:b/>
        </w:rPr>
        <w:t>Новосергиевского района</w:t>
      </w:r>
    </w:p>
    <w:p w:rsidR="00843261" w:rsidRDefault="00843261" w:rsidP="00843261">
      <w:pPr>
        <w:ind w:right="5755"/>
        <w:jc w:val="center"/>
        <w:rPr>
          <w:b/>
        </w:rPr>
      </w:pPr>
      <w:proofErr w:type="gramStart"/>
      <w:r>
        <w:rPr>
          <w:b/>
        </w:rPr>
        <w:t>Оренбургской  области</w:t>
      </w:r>
      <w:proofErr w:type="gramEnd"/>
    </w:p>
    <w:p w:rsidR="00843261" w:rsidRDefault="00843261" w:rsidP="00843261">
      <w:pPr>
        <w:ind w:right="5755"/>
        <w:jc w:val="center"/>
        <w:rPr>
          <w:b/>
        </w:rPr>
      </w:pPr>
    </w:p>
    <w:p w:rsidR="00843261" w:rsidRDefault="00843261" w:rsidP="00843261">
      <w:pPr>
        <w:ind w:right="5755"/>
        <w:jc w:val="center"/>
        <w:rPr>
          <w:b/>
        </w:rPr>
      </w:pPr>
      <w:r>
        <w:rPr>
          <w:b/>
        </w:rPr>
        <w:t>ПОСТАНОВЛЕНИЕ</w:t>
      </w:r>
    </w:p>
    <w:p w:rsidR="00843261" w:rsidRDefault="00843261" w:rsidP="00843261">
      <w:pPr>
        <w:ind w:right="5755"/>
        <w:jc w:val="center"/>
        <w:rPr>
          <w:b/>
        </w:rPr>
      </w:pPr>
    </w:p>
    <w:p w:rsidR="00843261" w:rsidRDefault="00AF32A2" w:rsidP="00843261">
      <w:pPr>
        <w:ind w:right="5755"/>
        <w:jc w:val="center"/>
      </w:pPr>
      <w:r>
        <w:t>05.03.2021г. № 18</w:t>
      </w:r>
      <w:r w:rsidR="00843261">
        <w:t>-п</w:t>
      </w:r>
    </w:p>
    <w:p w:rsidR="00843261" w:rsidRDefault="00AF32A2" w:rsidP="00843261">
      <w:pPr>
        <w:ind w:right="5755"/>
        <w:jc w:val="center"/>
      </w:pPr>
      <w:r>
        <w:t>с. Старобелогорка</w:t>
      </w:r>
    </w:p>
    <w:p w:rsidR="00843261" w:rsidRDefault="00843261" w:rsidP="00843261">
      <w:pPr>
        <w:ind w:right="5755"/>
        <w:jc w:val="center"/>
        <w:rPr>
          <w:sz w:val="24"/>
          <w:szCs w:val="24"/>
        </w:rPr>
      </w:pPr>
    </w:p>
    <w:p w:rsidR="00843261" w:rsidRDefault="00843261" w:rsidP="00843261">
      <w:pPr>
        <w:ind w:right="3685"/>
        <w:jc w:val="both"/>
      </w:pPr>
      <w:r>
        <w:t>Об утверждении плана действий по предупреждению и ликвидации чрезвычайных ситуаций природного и техногенного характера на территории муниц</w:t>
      </w:r>
      <w:r w:rsidR="00AF32A2">
        <w:t>ипального образования Старобелогорский</w:t>
      </w:r>
      <w:r>
        <w:t xml:space="preserve"> сельсовет Новосергиевского района Оренбургской области</w:t>
      </w:r>
    </w:p>
    <w:p w:rsidR="00843261" w:rsidRDefault="00843261" w:rsidP="00843261">
      <w:pPr>
        <w:shd w:val="clear" w:color="auto" w:fill="FFFFFF"/>
        <w:jc w:val="both"/>
        <w:rPr>
          <w:sz w:val="24"/>
          <w:szCs w:val="24"/>
        </w:rPr>
      </w:pPr>
    </w:p>
    <w:p w:rsidR="00843261" w:rsidRDefault="00843261" w:rsidP="00843261">
      <w:pPr>
        <w:shd w:val="clear" w:color="auto" w:fill="FFFFFF"/>
        <w:jc w:val="both"/>
      </w:pPr>
      <w:r>
        <w:t xml:space="preserve">      В соответствии с 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территории от чрезвычайных ситуаций природного и техногенного характера», от 21.12.1994 № 69-ФЗ «О пожарной безопасности», руководствуясь Уставом муниципального образования </w:t>
      </w:r>
      <w:r w:rsidR="00AF32A2">
        <w:t>Старобелогорский</w:t>
      </w:r>
      <w:r>
        <w:t xml:space="preserve"> сельсовет, в целях совершенствования координации деятельности муниципального звена территориальной подсистемы единой государственно системы предупреждения и ликвидации чрезвычайных ситуаций Оренбургской области в выполнении мероприятий по снижению риска, смягчению и ликвидации последствий чрезвычайных ситуаций:</w:t>
      </w:r>
    </w:p>
    <w:p w:rsidR="00843261" w:rsidRDefault="00843261" w:rsidP="00843261">
      <w:pPr>
        <w:shd w:val="clear" w:color="auto" w:fill="FFFFFF"/>
        <w:ind w:firstLine="567"/>
        <w:jc w:val="both"/>
      </w:pPr>
      <w:r>
        <w:t xml:space="preserve">1. </w:t>
      </w:r>
      <w:r>
        <w:rPr>
          <w:color w:val="000000"/>
        </w:rPr>
        <w:t xml:space="preserve">Утвердить </w:t>
      </w:r>
      <w:r>
        <w:t xml:space="preserve">план действий по предупреждению и ликвидации чрезвычайных ситуаций природного и техногенного характера на территории муниципального образования </w:t>
      </w:r>
      <w:r w:rsidR="00AF32A2">
        <w:t>Старобелогорский</w:t>
      </w:r>
      <w:r>
        <w:t xml:space="preserve"> сельсовет Новосергиевского района Оренбургской области согласно приложению.</w:t>
      </w:r>
    </w:p>
    <w:p w:rsidR="00843261" w:rsidRDefault="00843261" w:rsidP="00843261">
      <w:pPr>
        <w:tabs>
          <w:tab w:val="left" w:pos="6300"/>
        </w:tabs>
        <w:ind w:right="-1" w:firstLine="567"/>
        <w:jc w:val="both"/>
      </w:pPr>
      <w:r>
        <w:t>2. Контроль за исполнением настоящего постановления оставляю за собой.</w:t>
      </w:r>
    </w:p>
    <w:p w:rsidR="00843261" w:rsidRDefault="00843261" w:rsidP="00843261">
      <w:pPr>
        <w:tabs>
          <w:tab w:val="left" w:pos="6300"/>
        </w:tabs>
        <w:ind w:right="-1" w:firstLine="567"/>
        <w:jc w:val="both"/>
      </w:pPr>
      <w:r>
        <w:t xml:space="preserve">3. Настоящее постановление вступает в силу после дня его обнародования и подлежит размещению на официальном сайте администрации </w:t>
      </w:r>
      <w:r w:rsidR="00AF32A2">
        <w:t>Старобелогорского</w:t>
      </w:r>
      <w:r>
        <w:t xml:space="preserve"> сельсовета Новосергиевского района Оренбургской области.</w:t>
      </w:r>
    </w:p>
    <w:p w:rsidR="00843261" w:rsidRDefault="00843261" w:rsidP="00843261">
      <w:pPr>
        <w:tabs>
          <w:tab w:val="left" w:pos="6300"/>
        </w:tabs>
        <w:ind w:right="-1" w:firstLine="567"/>
        <w:jc w:val="both"/>
      </w:pPr>
    </w:p>
    <w:p w:rsidR="00843261" w:rsidRDefault="00843261" w:rsidP="00AF32A2">
      <w:pPr>
        <w:tabs>
          <w:tab w:val="left" w:pos="6300"/>
        </w:tabs>
        <w:ind w:right="-1"/>
        <w:jc w:val="both"/>
      </w:pPr>
      <w:r>
        <w:t xml:space="preserve">Глава администрации </w:t>
      </w:r>
    </w:p>
    <w:p w:rsidR="00843261" w:rsidRDefault="00AF32A2" w:rsidP="00AF32A2">
      <w:pPr>
        <w:tabs>
          <w:tab w:val="left" w:pos="6300"/>
        </w:tabs>
        <w:ind w:right="-1"/>
        <w:jc w:val="both"/>
      </w:pPr>
      <w:r>
        <w:t>Старобелогорского</w:t>
      </w:r>
      <w:r w:rsidR="00843261">
        <w:t xml:space="preserve"> сельсовета                               </w:t>
      </w:r>
      <w:r>
        <w:t xml:space="preserve">         Зайнутдинов Р.И.</w:t>
      </w:r>
    </w:p>
    <w:p w:rsidR="00AF32A2" w:rsidRDefault="00AF32A2" w:rsidP="00AF32A2">
      <w:pPr>
        <w:tabs>
          <w:tab w:val="left" w:pos="6300"/>
        </w:tabs>
        <w:ind w:right="-1"/>
        <w:jc w:val="both"/>
      </w:pPr>
    </w:p>
    <w:p w:rsidR="00843261" w:rsidRDefault="00843261" w:rsidP="00AF32A2">
      <w:pPr>
        <w:tabs>
          <w:tab w:val="left" w:pos="6300"/>
        </w:tabs>
        <w:ind w:right="-1"/>
        <w:jc w:val="both"/>
      </w:pPr>
      <w:r>
        <w:t xml:space="preserve">Разослано: </w:t>
      </w:r>
      <w:proofErr w:type="gramStart"/>
      <w:r>
        <w:t>прокурору,  в</w:t>
      </w:r>
      <w:proofErr w:type="gramEnd"/>
      <w:r>
        <w:t xml:space="preserve"> дело</w:t>
      </w:r>
    </w:p>
    <w:p w:rsidR="00AF32A2" w:rsidRDefault="00AF32A2" w:rsidP="00843261">
      <w:pPr>
        <w:shd w:val="clear" w:color="auto" w:fill="FFFFFF"/>
        <w:jc w:val="right"/>
        <w:rPr>
          <w:rStyle w:val="a9"/>
          <w:b w:val="0"/>
          <w:bCs/>
        </w:rPr>
      </w:pPr>
    </w:p>
    <w:p w:rsidR="00843261" w:rsidRDefault="00843261" w:rsidP="00843261">
      <w:pPr>
        <w:shd w:val="clear" w:color="auto" w:fill="FFFFFF"/>
        <w:jc w:val="right"/>
        <w:rPr>
          <w:rStyle w:val="a9"/>
          <w:b w:val="0"/>
        </w:rPr>
      </w:pPr>
      <w:r>
        <w:rPr>
          <w:rStyle w:val="a9"/>
          <w:b w:val="0"/>
          <w:bCs/>
        </w:rPr>
        <w:t xml:space="preserve">Приложение </w:t>
      </w:r>
    </w:p>
    <w:p w:rsidR="00843261" w:rsidRDefault="00843261" w:rsidP="00843261">
      <w:pPr>
        <w:shd w:val="clear" w:color="auto" w:fill="FFFFFF"/>
        <w:jc w:val="right"/>
        <w:rPr>
          <w:rStyle w:val="a9"/>
          <w:b w:val="0"/>
          <w:bCs/>
        </w:rPr>
      </w:pPr>
      <w:r>
        <w:rPr>
          <w:rStyle w:val="a9"/>
          <w:b w:val="0"/>
          <w:bCs/>
        </w:rPr>
        <w:t xml:space="preserve">к </w:t>
      </w:r>
      <w:proofErr w:type="gramStart"/>
      <w:r>
        <w:rPr>
          <w:rStyle w:val="a9"/>
          <w:b w:val="0"/>
          <w:bCs/>
        </w:rPr>
        <w:t>постановлению  администрации</w:t>
      </w:r>
      <w:proofErr w:type="gramEnd"/>
    </w:p>
    <w:p w:rsidR="00843261" w:rsidRDefault="00AF32A2" w:rsidP="00843261">
      <w:pPr>
        <w:shd w:val="clear" w:color="auto" w:fill="FFFFFF"/>
        <w:jc w:val="right"/>
        <w:rPr>
          <w:rStyle w:val="a9"/>
          <w:b w:val="0"/>
          <w:bCs/>
        </w:rPr>
      </w:pPr>
      <w:r>
        <w:rPr>
          <w:rStyle w:val="a9"/>
          <w:b w:val="0"/>
          <w:bCs/>
        </w:rPr>
        <w:t>Старобелогорского</w:t>
      </w:r>
      <w:r w:rsidR="00843261">
        <w:rPr>
          <w:rStyle w:val="a9"/>
          <w:b w:val="0"/>
          <w:bCs/>
        </w:rPr>
        <w:t xml:space="preserve"> сельсовета </w:t>
      </w:r>
    </w:p>
    <w:p w:rsidR="00843261" w:rsidRDefault="00AF32A2" w:rsidP="00843261">
      <w:pPr>
        <w:shd w:val="clear" w:color="auto" w:fill="FFFFFF"/>
        <w:jc w:val="right"/>
        <w:rPr>
          <w:rStyle w:val="a9"/>
          <w:b w:val="0"/>
          <w:bCs/>
        </w:rPr>
      </w:pPr>
      <w:r>
        <w:rPr>
          <w:rStyle w:val="a9"/>
          <w:b w:val="0"/>
          <w:bCs/>
        </w:rPr>
        <w:t>от 05.03.2021 г. № 18</w:t>
      </w:r>
      <w:r w:rsidR="00843261">
        <w:rPr>
          <w:rStyle w:val="a9"/>
          <w:b w:val="0"/>
          <w:bCs/>
        </w:rPr>
        <w:t>-п</w:t>
      </w:r>
    </w:p>
    <w:p w:rsidR="00843261" w:rsidRDefault="00843261" w:rsidP="00843261">
      <w:pPr>
        <w:shd w:val="clear" w:color="auto" w:fill="FFFFFF"/>
        <w:jc w:val="center"/>
        <w:rPr>
          <w:b/>
          <w:sz w:val="24"/>
          <w:szCs w:val="24"/>
        </w:rPr>
      </w:pPr>
      <w:r>
        <w:rPr>
          <w:b/>
          <w:sz w:val="24"/>
          <w:szCs w:val="24"/>
        </w:rPr>
        <w:t>ПЛАН</w:t>
      </w:r>
    </w:p>
    <w:p w:rsidR="00843261" w:rsidRDefault="00843261" w:rsidP="00843261">
      <w:pPr>
        <w:shd w:val="clear" w:color="auto" w:fill="FFFFFF"/>
        <w:jc w:val="center"/>
        <w:rPr>
          <w:b/>
          <w:sz w:val="24"/>
          <w:szCs w:val="24"/>
        </w:rPr>
      </w:pPr>
      <w:r>
        <w:rPr>
          <w:b/>
          <w:sz w:val="24"/>
          <w:szCs w:val="24"/>
        </w:rPr>
        <w:t xml:space="preserve">действий по предупреждению и ликвидации чрезвычайных ситуаций природного и техногенного характера на территории муниципального образования </w:t>
      </w:r>
      <w:r w:rsidR="00AF32A2">
        <w:rPr>
          <w:b/>
          <w:sz w:val="24"/>
          <w:szCs w:val="24"/>
        </w:rPr>
        <w:t>Старобелогорский</w:t>
      </w:r>
      <w:r>
        <w:rPr>
          <w:b/>
          <w:sz w:val="24"/>
          <w:szCs w:val="24"/>
        </w:rPr>
        <w:t xml:space="preserve"> сельсовет Новосергиевского района Оренбургской области</w:t>
      </w:r>
    </w:p>
    <w:p w:rsidR="00843261" w:rsidRDefault="00843261" w:rsidP="00843261">
      <w:pPr>
        <w:shd w:val="clear" w:color="auto" w:fill="FFFFFF"/>
        <w:rPr>
          <w:b/>
          <w:sz w:val="24"/>
          <w:szCs w:val="24"/>
        </w:rPr>
      </w:pPr>
    </w:p>
    <w:p w:rsidR="00843261" w:rsidRDefault="00843261" w:rsidP="00843261">
      <w:pPr>
        <w:jc w:val="center"/>
        <w:rPr>
          <w:b/>
          <w:sz w:val="24"/>
          <w:szCs w:val="24"/>
        </w:rPr>
      </w:pPr>
      <w:r>
        <w:rPr>
          <w:b/>
          <w:bCs w:val="0"/>
          <w:sz w:val="24"/>
          <w:szCs w:val="24"/>
        </w:rPr>
        <w:t xml:space="preserve">Раздел </w:t>
      </w:r>
      <w:r>
        <w:rPr>
          <w:b/>
          <w:bCs w:val="0"/>
          <w:sz w:val="24"/>
          <w:szCs w:val="24"/>
          <w:lang w:val="en-US"/>
        </w:rPr>
        <w:t>I</w:t>
      </w:r>
      <w:r>
        <w:rPr>
          <w:b/>
          <w:bCs w:val="0"/>
          <w:sz w:val="24"/>
          <w:szCs w:val="24"/>
        </w:rPr>
        <w:t>. Краткая географическая и социально-экономическая характеристика и оценка возможной обстановки</w:t>
      </w:r>
    </w:p>
    <w:p w:rsidR="00843261" w:rsidRDefault="00843261" w:rsidP="00843261">
      <w:pPr>
        <w:jc w:val="center"/>
        <w:rPr>
          <w:b/>
          <w:bCs w:val="0"/>
          <w:sz w:val="24"/>
          <w:szCs w:val="24"/>
        </w:rPr>
      </w:pPr>
    </w:p>
    <w:p w:rsidR="00843261" w:rsidRDefault="00843261" w:rsidP="00843261">
      <w:pPr>
        <w:ind w:firstLine="567"/>
        <w:rPr>
          <w:b/>
          <w:bCs w:val="0"/>
          <w:sz w:val="24"/>
          <w:szCs w:val="24"/>
        </w:rPr>
      </w:pPr>
      <w:r>
        <w:rPr>
          <w:b/>
          <w:bCs w:val="0"/>
          <w:sz w:val="24"/>
          <w:szCs w:val="24"/>
        </w:rPr>
        <w:t>1.1. Характеристика сельского поселения</w:t>
      </w:r>
    </w:p>
    <w:p w:rsidR="00843261" w:rsidRDefault="00843261" w:rsidP="00843261">
      <w:pPr>
        <w:jc w:val="center"/>
        <w:rPr>
          <w:b/>
          <w:bCs w:val="0"/>
          <w:sz w:val="24"/>
          <w:szCs w:val="24"/>
        </w:rPr>
      </w:pPr>
    </w:p>
    <w:p w:rsidR="00843261" w:rsidRDefault="00843261" w:rsidP="00843261">
      <w:pPr>
        <w:pStyle w:val="a5"/>
        <w:spacing w:before="0" w:beforeAutospacing="0" w:after="0" w:afterAutospacing="0"/>
        <w:ind w:firstLine="567"/>
        <w:jc w:val="both"/>
      </w:pPr>
      <w:r>
        <w:t xml:space="preserve">Муниципальное образование </w:t>
      </w:r>
      <w:r w:rsidR="00AF32A2">
        <w:t>Старобелогорский</w:t>
      </w:r>
      <w:r>
        <w:t xml:space="preserve"> сельсовет является поселением в составе Новосергиевского муниципального района Оренбургской области. Район расположен в центральной части Оренбургской области.</w:t>
      </w:r>
    </w:p>
    <w:p w:rsidR="00843261" w:rsidRDefault="00843261" w:rsidP="00843261">
      <w:pPr>
        <w:pStyle w:val="a5"/>
        <w:spacing w:before="0" w:beforeAutospacing="0" w:after="0" w:afterAutospacing="0"/>
        <w:ind w:firstLine="567"/>
        <w:jc w:val="both"/>
      </w:pPr>
      <w:r>
        <w:t xml:space="preserve">Муниципальное образование </w:t>
      </w:r>
      <w:r w:rsidR="00AF32A2">
        <w:t>Старобелогорский</w:t>
      </w:r>
      <w:r>
        <w:t xml:space="preserve"> сельсовет Новосергиевского района Оренбургской области (далее по тексту муниципальное образование, МО, Муниципальное образование </w:t>
      </w:r>
      <w:r w:rsidR="00AF32A2">
        <w:t>Старобелогорский</w:t>
      </w:r>
      <w:r>
        <w:t xml:space="preserve"> сельсовет, поселение) образовано в современном виде в соответствии с Законом Оренбургской области № 1095/158-111-03 от 30.04.2004г. «О наделении муниципальных образований Оренбургской области статусом муниципального района и об установлении их границ».</w:t>
      </w:r>
    </w:p>
    <w:p w:rsidR="00843261" w:rsidRDefault="00843261" w:rsidP="00843261">
      <w:pPr>
        <w:pStyle w:val="a5"/>
        <w:spacing w:before="0" w:beforeAutospacing="0" w:after="0" w:afterAutospacing="0"/>
        <w:ind w:firstLine="567"/>
        <w:jc w:val="both"/>
      </w:pPr>
      <w:r>
        <w:t xml:space="preserve">Территорию муниципального образования </w:t>
      </w:r>
      <w:r w:rsidR="00AF32A2">
        <w:t>Старобелогорский</w:t>
      </w:r>
      <w:r>
        <w:t xml:space="preserve"> сельсовет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муниципального образования </w:t>
      </w:r>
      <w:r w:rsidR="00AF32A2">
        <w:t>Старобелогорский</w:t>
      </w:r>
      <w:r>
        <w:t xml:space="preserve"> сельсовет, рекреационные земли, земли для развития поселения, независимо от форм собственности и целевого назначения, находящиеся в пределах границ муниципального образования </w:t>
      </w:r>
      <w:r w:rsidR="00AF32A2">
        <w:t>Старобелогорский</w:t>
      </w:r>
      <w:r>
        <w:t xml:space="preserve"> сельсовет.</w:t>
      </w:r>
    </w:p>
    <w:p w:rsidR="00843261" w:rsidRDefault="00843261" w:rsidP="00843261">
      <w:pPr>
        <w:pStyle w:val="a5"/>
        <w:spacing w:before="0" w:beforeAutospacing="0" w:after="0" w:afterAutospacing="0"/>
        <w:ind w:firstLine="567"/>
        <w:jc w:val="both"/>
      </w:pPr>
      <w:r>
        <w:t>На начало 2021 года на территории планируемого муниципально</w:t>
      </w:r>
      <w:r w:rsidR="00AF32A2">
        <w:t>го образования располагается один населенный пункт</w:t>
      </w:r>
      <w:r>
        <w:t>:</w:t>
      </w:r>
    </w:p>
    <w:p w:rsidR="00843261" w:rsidRDefault="00AF32A2" w:rsidP="00843261">
      <w:pPr>
        <w:widowControl w:val="0"/>
        <w:shd w:val="clear" w:color="auto" w:fill="FFFFFF"/>
        <w:tabs>
          <w:tab w:val="left" w:pos="1118"/>
        </w:tabs>
        <w:autoSpaceDE w:val="0"/>
        <w:autoSpaceDN w:val="0"/>
        <w:adjustRightInd w:val="0"/>
        <w:ind w:firstLine="567"/>
        <w:jc w:val="both"/>
        <w:rPr>
          <w:color w:val="000000"/>
          <w:spacing w:val="-3"/>
          <w:sz w:val="24"/>
          <w:szCs w:val="24"/>
        </w:rPr>
      </w:pPr>
      <w:r>
        <w:rPr>
          <w:color w:val="000000"/>
          <w:spacing w:val="-3"/>
          <w:sz w:val="24"/>
          <w:szCs w:val="24"/>
        </w:rPr>
        <w:t>- село Старобелогорка</w:t>
      </w:r>
      <w:r w:rsidR="00843261">
        <w:rPr>
          <w:color w:val="000000"/>
          <w:spacing w:val="-3"/>
          <w:sz w:val="24"/>
          <w:szCs w:val="24"/>
        </w:rPr>
        <w:t xml:space="preserve"> – административный центр муниципального образования </w:t>
      </w:r>
      <w:r>
        <w:rPr>
          <w:color w:val="000000"/>
          <w:spacing w:val="-3"/>
          <w:sz w:val="24"/>
          <w:szCs w:val="24"/>
        </w:rPr>
        <w:t>Старобелогорский</w:t>
      </w:r>
      <w:r w:rsidR="00843261">
        <w:rPr>
          <w:color w:val="000000"/>
          <w:spacing w:val="-3"/>
          <w:sz w:val="24"/>
          <w:szCs w:val="24"/>
        </w:rPr>
        <w:t xml:space="preserve"> сельсовет;</w:t>
      </w:r>
    </w:p>
    <w:p w:rsidR="00843261" w:rsidRDefault="00843261" w:rsidP="00843261">
      <w:pPr>
        <w:widowControl w:val="0"/>
        <w:shd w:val="clear" w:color="auto" w:fill="FFFFFF"/>
        <w:tabs>
          <w:tab w:val="left" w:pos="1118"/>
        </w:tabs>
        <w:autoSpaceDE w:val="0"/>
        <w:autoSpaceDN w:val="0"/>
        <w:adjustRightInd w:val="0"/>
        <w:ind w:firstLine="567"/>
        <w:jc w:val="both"/>
        <w:rPr>
          <w:color w:val="000000"/>
          <w:spacing w:val="-3"/>
          <w:sz w:val="24"/>
          <w:szCs w:val="24"/>
        </w:rPr>
      </w:pPr>
      <w:r>
        <w:rPr>
          <w:color w:val="000000"/>
          <w:spacing w:val="-3"/>
          <w:sz w:val="24"/>
          <w:szCs w:val="24"/>
        </w:rPr>
        <w:t>Указанный административный центр является местом нахождения представительного органа муниципального образования – Совета депутатов муниципального образования.</w:t>
      </w:r>
    </w:p>
    <w:p w:rsidR="00843261" w:rsidRDefault="00843261" w:rsidP="00843261">
      <w:pPr>
        <w:pStyle w:val="a5"/>
        <w:spacing w:before="0" w:beforeAutospacing="0" w:after="0" w:afterAutospacing="0"/>
        <w:ind w:firstLine="567"/>
        <w:jc w:val="both"/>
      </w:pPr>
      <w:r>
        <w:t xml:space="preserve">Муниципальное образование </w:t>
      </w:r>
      <w:r w:rsidR="00AF32A2">
        <w:t>Старобелогорский</w:t>
      </w:r>
      <w:r>
        <w:t xml:space="preserve"> сельсовет имеет несколько сухопутных соседей первого порядка, данное обстоятельство в перспективе может создать благоприятные условия для развития экономических и транзитных связей и оказать непосредственное влияние на уровень социально-экономического развития муниципального образования.</w:t>
      </w:r>
    </w:p>
    <w:p w:rsidR="00843261" w:rsidRDefault="00843261" w:rsidP="00843261">
      <w:pPr>
        <w:pStyle w:val="a5"/>
        <w:spacing w:before="0" w:beforeAutospacing="0" w:after="0" w:afterAutospacing="0"/>
        <w:ind w:firstLine="567"/>
        <w:jc w:val="both"/>
      </w:pPr>
      <w:r>
        <w:t>Границы планируемого муниципального образования определены в соответствии с Законом Оренбургской области № 1095/158-111-03 от 30.04.2004г. «О наделении муниципальных образований Оренбургской области статусом муниципального района и об установлении их границ».</w:t>
      </w:r>
    </w:p>
    <w:p w:rsidR="00843261" w:rsidRDefault="00843261" w:rsidP="00843261">
      <w:pPr>
        <w:pStyle w:val="a5"/>
        <w:spacing w:before="0" w:beforeAutospacing="0" w:after="0" w:afterAutospacing="0"/>
        <w:ind w:firstLine="567"/>
        <w:jc w:val="both"/>
      </w:pPr>
      <w:r>
        <w:t xml:space="preserve">Описание границы муниципального образования – </w:t>
      </w:r>
      <w:r w:rsidR="00AF32A2">
        <w:t>Старобелогорский</w:t>
      </w:r>
      <w:r>
        <w:t xml:space="preserve"> сельсовет Новосергиевского муниципального района Оренбургской области установлено в соответствии с описанием, разработанным открытым акционерным обществом «Оренбургское землеустроительное проектно-изыскательское предприятие» в 2004 году.</w:t>
      </w:r>
    </w:p>
    <w:p w:rsidR="00843261" w:rsidRDefault="00843261" w:rsidP="00843261">
      <w:pPr>
        <w:pStyle w:val="a5"/>
        <w:spacing w:before="0" w:beforeAutospacing="0" w:after="0" w:afterAutospacing="0"/>
        <w:ind w:firstLine="567"/>
        <w:jc w:val="both"/>
      </w:pPr>
    </w:p>
    <w:p w:rsidR="00843261" w:rsidRDefault="00843261" w:rsidP="00843261">
      <w:pPr>
        <w:ind w:firstLine="567"/>
        <w:jc w:val="both"/>
        <w:rPr>
          <w:b/>
          <w:sz w:val="24"/>
          <w:szCs w:val="24"/>
        </w:rPr>
      </w:pPr>
      <w:r>
        <w:rPr>
          <w:b/>
          <w:sz w:val="24"/>
          <w:szCs w:val="24"/>
        </w:rPr>
        <w:t>1.2. Климатические особенности, геологические условия, экологическая обстановка</w:t>
      </w:r>
    </w:p>
    <w:p w:rsidR="00843261" w:rsidRDefault="00843261" w:rsidP="00843261">
      <w:pPr>
        <w:ind w:firstLine="567"/>
        <w:jc w:val="both"/>
        <w:rPr>
          <w:b/>
          <w:sz w:val="24"/>
          <w:szCs w:val="24"/>
        </w:rPr>
      </w:pPr>
    </w:p>
    <w:p w:rsidR="00843261" w:rsidRDefault="00843261" w:rsidP="00843261">
      <w:pPr>
        <w:ind w:firstLine="567"/>
        <w:jc w:val="both"/>
        <w:rPr>
          <w:rStyle w:val="FontStyle14"/>
          <w:sz w:val="24"/>
          <w:szCs w:val="24"/>
        </w:rPr>
      </w:pPr>
      <w:r>
        <w:rPr>
          <w:sz w:val="24"/>
          <w:szCs w:val="24"/>
        </w:rPr>
        <w:lastRenderedPageBreak/>
        <w:t xml:space="preserve">Муниципальное образование </w:t>
      </w:r>
      <w:r w:rsidR="00AF32A2">
        <w:rPr>
          <w:sz w:val="24"/>
          <w:szCs w:val="24"/>
        </w:rPr>
        <w:t>Старобелогорский</w:t>
      </w:r>
      <w:r>
        <w:rPr>
          <w:sz w:val="24"/>
          <w:szCs w:val="24"/>
        </w:rPr>
        <w:t xml:space="preserve"> </w:t>
      </w:r>
      <w:proofErr w:type="gramStart"/>
      <w:r>
        <w:rPr>
          <w:sz w:val="24"/>
          <w:szCs w:val="24"/>
        </w:rPr>
        <w:t>сельсовет  расположен</w:t>
      </w:r>
      <w:proofErr w:type="gramEnd"/>
      <w:r>
        <w:rPr>
          <w:sz w:val="24"/>
          <w:szCs w:val="24"/>
        </w:rPr>
        <w:t xml:space="preserve"> в степной зоне в центре Евразии, климат здесь резко континентальный. Лето жаркое, знойное с недостаточным увлажнением с частыми и сильными суховеями. Зима холодная с морозами и частыми метелями. В этот период наблюдаются оттепели. </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Температура воздуха: годовая 4,5°; средняя января (- 15°); средняя июля +21,5°. Среднегодовые показатель температуры увеличиваются с севера на юг от +3 до +4°С. Абсолютный минимум температур (- 44°), абсолютный максимум +42,0°.</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Продолжительность безморозного периода около 145 дней, устойчивых морозов - 121 дней. Среднегодовое количество осадков составляет 350-400 мм, за теплый период 221 - мм, за холодный - 113 мм. Летние осадки имеют ливневый характер.</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Относительная влажность воздуха: за год 65%, за холодный период - 73%, за теплый - 58%.</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Устойчивый снежный покров образуется в конце второй - начале третьей декады ноября, разрушается в первой - второй декаде апреля. Продолжительность снежного покрова 139-140 дней.</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Средняя скорость ветра 3,5 м/ сек. Преобладают ветры восточных направлений.</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В теплый период наблюдается около 45 дней с суховеями слабой интенсивности, около 26 дней - со средней интенсивностью. Интенсивные суховеи отмечаются в течении 7 дней.</w:t>
      </w:r>
    </w:p>
    <w:p w:rsidR="00843261" w:rsidRDefault="00843261" w:rsidP="00843261">
      <w:pPr>
        <w:pStyle w:val="Style5"/>
        <w:widowControl/>
        <w:ind w:firstLine="709"/>
        <w:jc w:val="both"/>
        <w:rPr>
          <w:i/>
        </w:rPr>
      </w:pPr>
      <w:r>
        <w:rPr>
          <w:rStyle w:val="FontStyle16"/>
          <w:rFonts w:ascii="Times New Roman" w:hAnsi="Times New Roman" w:cs="Times New Roman"/>
        </w:rPr>
        <w:t>В июне-июле часто повторяются пыльные бури.</w:t>
      </w:r>
    </w:p>
    <w:p w:rsidR="00843261" w:rsidRDefault="00843261" w:rsidP="00843261">
      <w:pPr>
        <w:pStyle w:val="Style3"/>
        <w:widowControl/>
        <w:ind w:firstLine="709"/>
        <w:jc w:val="both"/>
        <w:rPr>
          <w:rStyle w:val="FontStyle18"/>
          <w:rFonts w:ascii="Times New Roman" w:hAnsi="Times New Roman"/>
        </w:rPr>
      </w:pPr>
      <w:r>
        <w:rPr>
          <w:rStyle w:val="FontStyle18"/>
          <w:rFonts w:ascii="Times New Roman" w:hAnsi="Times New Roman" w:cs="Times New Roman"/>
        </w:rPr>
        <w:t>Климатические условия в целом являются ограниченно благоприятными для сельского хозяйства. Для получения высоких урожаев сельскохозяйственных культур необходимо орошение.</w:t>
      </w:r>
    </w:p>
    <w:p w:rsidR="00843261" w:rsidRDefault="00843261" w:rsidP="00843261">
      <w:pPr>
        <w:pStyle w:val="Style3"/>
        <w:widowControl/>
        <w:ind w:firstLine="709"/>
        <w:jc w:val="both"/>
        <w:rPr>
          <w:rStyle w:val="FontStyle18"/>
          <w:rFonts w:ascii="Times New Roman" w:hAnsi="Times New Roman" w:cs="Times New Roman"/>
        </w:rPr>
      </w:pPr>
      <w:r>
        <w:rPr>
          <w:rStyle w:val="FontStyle18"/>
          <w:rFonts w:ascii="Times New Roman" w:hAnsi="Times New Roman" w:cs="Times New Roman"/>
        </w:rPr>
        <w:t>Строительно-климатические условия (суровая зима, частая повторяемость сильных ветров и пр.) обуславливает необходимую теплозащиту зданий и сооружений, увеличенную продолжительность отопительного периода.</w:t>
      </w:r>
    </w:p>
    <w:p w:rsidR="00843261" w:rsidRDefault="00843261" w:rsidP="00843261">
      <w:pPr>
        <w:pStyle w:val="Style3"/>
        <w:widowControl/>
        <w:ind w:firstLine="709"/>
        <w:jc w:val="both"/>
        <w:rPr>
          <w:rStyle w:val="FontStyle18"/>
          <w:rFonts w:ascii="Times New Roman" w:hAnsi="Times New Roman" w:cs="Times New Roman"/>
        </w:rPr>
      </w:pPr>
      <w:r>
        <w:rPr>
          <w:rStyle w:val="FontStyle18"/>
          <w:rFonts w:ascii="Times New Roman" w:hAnsi="Times New Roman" w:cs="Times New Roman"/>
        </w:rPr>
        <w:t xml:space="preserve">При градостроительном освоении территории следует учитывать следующие физико-гигиенические требования: умеренную защиту от переохлаждения в зимний период и от перегрева - в теплый, умеренную </w:t>
      </w:r>
      <w:proofErr w:type="spellStart"/>
      <w:r>
        <w:rPr>
          <w:rStyle w:val="FontStyle18"/>
          <w:rFonts w:ascii="Times New Roman" w:hAnsi="Times New Roman" w:cs="Times New Roman"/>
        </w:rPr>
        <w:t>ветро</w:t>
      </w:r>
      <w:proofErr w:type="spellEnd"/>
      <w:r>
        <w:rPr>
          <w:rStyle w:val="FontStyle18"/>
          <w:rFonts w:ascii="Times New Roman" w:hAnsi="Times New Roman" w:cs="Times New Roman"/>
        </w:rPr>
        <w:t>- и солнцезащиту.</w:t>
      </w:r>
    </w:p>
    <w:p w:rsidR="00843261" w:rsidRDefault="00843261" w:rsidP="00843261">
      <w:pPr>
        <w:pStyle w:val="Style3"/>
        <w:widowControl/>
        <w:ind w:firstLine="709"/>
        <w:jc w:val="both"/>
        <w:rPr>
          <w:rStyle w:val="FontStyle18"/>
          <w:rFonts w:ascii="Times New Roman" w:hAnsi="Times New Roman" w:cs="Times New Roman"/>
        </w:rPr>
      </w:pPr>
      <w:r>
        <w:rPr>
          <w:rStyle w:val="FontStyle18"/>
          <w:rFonts w:ascii="Times New Roman" w:hAnsi="Times New Roman" w:cs="Times New Roman"/>
        </w:rPr>
        <w:t xml:space="preserve"> В целом по району строительно-климатические условия ограниченно благоприятны, физиолого-климатические - благоприятны для гражданского и промышленного строительства.</w:t>
      </w:r>
    </w:p>
    <w:p w:rsidR="00843261" w:rsidRDefault="00843261" w:rsidP="00843261">
      <w:pPr>
        <w:pStyle w:val="Style3"/>
        <w:widowControl/>
        <w:ind w:firstLine="709"/>
        <w:jc w:val="both"/>
        <w:rPr>
          <w:rStyle w:val="FontStyle18"/>
          <w:rFonts w:ascii="Times New Roman" w:hAnsi="Times New Roman" w:cs="Times New Roman"/>
        </w:rPr>
      </w:pPr>
      <w:r>
        <w:rPr>
          <w:rStyle w:val="FontStyle18"/>
          <w:rFonts w:ascii="Times New Roman" w:hAnsi="Times New Roman" w:cs="Times New Roman"/>
        </w:rPr>
        <w:t xml:space="preserve">В зависимости от метеоусловий, способствующих концентрации вредных примесей в приземном слое, территория района относится к зоне умеренного загрязнения воздуха. </w:t>
      </w:r>
    </w:p>
    <w:p w:rsidR="00843261" w:rsidRPr="004C23BD" w:rsidRDefault="00843261" w:rsidP="00843261">
      <w:pPr>
        <w:jc w:val="both"/>
        <w:rPr>
          <w:rStyle w:val="FontStyle18"/>
          <w:rFonts w:ascii="Times New Roman" w:hAnsi="Times New Roman"/>
          <w:sz w:val="24"/>
          <w:szCs w:val="24"/>
        </w:rPr>
      </w:pPr>
      <w:r w:rsidRPr="004C23BD">
        <w:rPr>
          <w:rStyle w:val="FontStyle18"/>
          <w:rFonts w:ascii="Times New Roman" w:hAnsi="Times New Roman"/>
          <w:sz w:val="24"/>
          <w:szCs w:val="24"/>
        </w:rPr>
        <w:t>Продолжительность благоприятного периода для организации летних видов отдыха - 107 дней, для организации зимних видов отдыха -120 дней.</w:t>
      </w:r>
    </w:p>
    <w:p w:rsidR="00843261" w:rsidRPr="004C23BD" w:rsidRDefault="00843261" w:rsidP="00843261">
      <w:pPr>
        <w:jc w:val="both"/>
        <w:rPr>
          <w:rStyle w:val="FontStyle18"/>
          <w:rFonts w:ascii="Times New Roman" w:hAnsi="Times New Roman"/>
          <w:sz w:val="24"/>
          <w:szCs w:val="24"/>
        </w:rPr>
      </w:pPr>
    </w:p>
    <w:p w:rsidR="00843261" w:rsidRDefault="00843261" w:rsidP="00843261">
      <w:pPr>
        <w:ind w:firstLine="567"/>
        <w:jc w:val="both"/>
        <w:rPr>
          <w:b/>
        </w:rPr>
      </w:pPr>
      <w:r>
        <w:rPr>
          <w:b/>
          <w:sz w:val="24"/>
          <w:szCs w:val="24"/>
        </w:rPr>
        <w:t>1.3. Гидрологические условия территории МО</w:t>
      </w:r>
    </w:p>
    <w:p w:rsidR="00843261" w:rsidRDefault="00843261" w:rsidP="00843261">
      <w:pPr>
        <w:pStyle w:val="Style3"/>
        <w:widowControl/>
        <w:ind w:right="255"/>
        <w:jc w:val="both"/>
        <w:rPr>
          <w:rFonts w:ascii="Times New Roman" w:hAnsi="Times New Roman" w:cs="Times New Roman"/>
        </w:rPr>
      </w:pPr>
    </w:p>
    <w:p w:rsidR="00843261" w:rsidRDefault="00843261" w:rsidP="00843261">
      <w:pPr>
        <w:pStyle w:val="Style3"/>
        <w:widowControl/>
        <w:ind w:right="255" w:firstLine="709"/>
        <w:jc w:val="both"/>
        <w:rPr>
          <w:rFonts w:ascii="Times New Roman" w:hAnsi="Times New Roman" w:cs="Times New Roman"/>
        </w:rPr>
      </w:pPr>
      <w:r>
        <w:rPr>
          <w:rFonts w:ascii="Times New Roman" w:hAnsi="Times New Roman" w:cs="Times New Roman"/>
        </w:rPr>
        <w:t>По территории муниципального об</w:t>
      </w:r>
      <w:r w:rsidR="004C23BD">
        <w:rPr>
          <w:rFonts w:ascii="Times New Roman" w:hAnsi="Times New Roman" w:cs="Times New Roman"/>
        </w:rPr>
        <w:t xml:space="preserve">разования протекает река </w:t>
      </w:r>
      <w:proofErr w:type="spellStart"/>
      <w:proofErr w:type="gramStart"/>
      <w:r w:rsidR="004C23BD">
        <w:rPr>
          <w:rFonts w:ascii="Times New Roman" w:hAnsi="Times New Roman" w:cs="Times New Roman"/>
        </w:rPr>
        <w:t>Иртек</w:t>
      </w:r>
      <w:proofErr w:type="spellEnd"/>
      <w:r w:rsidR="004C23BD">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Питание реки смешанное, преимущественно снеговое, что вызывает весеннее </w:t>
      </w:r>
      <w:hyperlink r:id="rId4" w:tooltip="Половодье" w:history="1">
        <w:r>
          <w:rPr>
            <w:rStyle w:val="a3"/>
          </w:rPr>
          <w:t>половодье</w:t>
        </w:r>
      </w:hyperlink>
      <w:r>
        <w:rPr>
          <w:rFonts w:ascii="Times New Roman" w:hAnsi="Times New Roman" w:cs="Times New Roman"/>
        </w:rPr>
        <w:t xml:space="preserve"> с апреля. Затем половодье сменяется медленным спадом воды в течение двух месяцев, и наступает мелководная устойчивая </w:t>
      </w:r>
      <w:hyperlink r:id="rId5" w:tooltip="Межень" w:history="1">
        <w:r>
          <w:rPr>
            <w:rStyle w:val="a3"/>
          </w:rPr>
          <w:t>межень</w:t>
        </w:r>
      </w:hyperlink>
      <w:r>
        <w:rPr>
          <w:rFonts w:ascii="Times New Roman" w:hAnsi="Times New Roman" w:cs="Times New Roman"/>
        </w:rPr>
        <w:t>. Бывают кратковременные подъёмы воды в реке из-за летних и осенних дождей.</w:t>
      </w:r>
    </w:p>
    <w:p w:rsidR="00843261" w:rsidRDefault="00843261" w:rsidP="00843261">
      <w:pPr>
        <w:pStyle w:val="Style3"/>
        <w:widowControl/>
        <w:ind w:right="255" w:firstLine="709"/>
        <w:jc w:val="both"/>
        <w:rPr>
          <w:rStyle w:val="FontStyle18"/>
          <w:rFonts w:ascii="Times New Roman" w:hAnsi="Times New Roman"/>
        </w:rPr>
      </w:pPr>
      <w:r>
        <w:rPr>
          <w:rStyle w:val="FontStyle18"/>
          <w:rFonts w:ascii="Times New Roman" w:hAnsi="Times New Roman" w:cs="Times New Roman"/>
        </w:rPr>
        <w:t>Годовой ход уровня воды характеризуется четко выраженной волной весеннего половодья, сравнительно низкой летне-осенней меженью, иногда прерываемой дождевыми паводками, и небольшим повышением уровня в течении зимы.</w:t>
      </w:r>
    </w:p>
    <w:p w:rsidR="00843261" w:rsidRDefault="00843261" w:rsidP="00843261">
      <w:pPr>
        <w:pStyle w:val="Style3"/>
        <w:widowControl/>
        <w:ind w:right="255" w:firstLine="709"/>
        <w:jc w:val="both"/>
      </w:pPr>
      <w:r>
        <w:rPr>
          <w:rFonts w:ascii="Times New Roman" w:hAnsi="Times New Roman" w:cs="Times New Roman"/>
        </w:rPr>
        <w:t xml:space="preserve">Зимой река покрывается устойчивым </w:t>
      </w:r>
      <w:hyperlink r:id="rId6" w:tooltip="Лед" w:history="1">
        <w:r>
          <w:rPr>
            <w:rStyle w:val="a3"/>
          </w:rPr>
          <w:t>ледяным</w:t>
        </w:r>
      </w:hyperlink>
      <w:r>
        <w:rPr>
          <w:rFonts w:ascii="Times New Roman" w:hAnsi="Times New Roman" w:cs="Times New Roman"/>
        </w:rPr>
        <w:t xml:space="preserve"> покровом, продолжающимся до 130—140 дней. Вскрытие льда происходит с 6-15 апреля.</w:t>
      </w:r>
    </w:p>
    <w:p w:rsidR="004C23BD" w:rsidRDefault="004C23BD" w:rsidP="00843261">
      <w:pPr>
        <w:pStyle w:val="Style3"/>
        <w:widowControl/>
        <w:ind w:right="255" w:firstLine="709"/>
        <w:jc w:val="both"/>
        <w:rPr>
          <w:rFonts w:ascii="Times New Roman" w:hAnsi="Times New Roman" w:cs="Times New Roman"/>
        </w:rPr>
      </w:pPr>
      <w:bookmarkStart w:id="0" w:name="_Toc415732583"/>
    </w:p>
    <w:p w:rsidR="00843261" w:rsidRDefault="00843261" w:rsidP="00843261">
      <w:pPr>
        <w:pStyle w:val="Style3"/>
        <w:widowControl/>
        <w:ind w:right="255" w:firstLine="709"/>
        <w:jc w:val="both"/>
        <w:rPr>
          <w:rFonts w:ascii="Times New Roman" w:hAnsi="Times New Roman" w:cs="Times New Roman"/>
          <w:b/>
        </w:rPr>
      </w:pPr>
      <w:r>
        <w:rPr>
          <w:rFonts w:ascii="Times New Roman" w:hAnsi="Times New Roman" w:cs="Times New Roman"/>
          <w:b/>
        </w:rPr>
        <w:t>1.4. Прогноз численности и состава населения (демографический прогноз)</w:t>
      </w:r>
      <w:bookmarkEnd w:id="0"/>
    </w:p>
    <w:p w:rsidR="00843261" w:rsidRDefault="00843261" w:rsidP="00843261">
      <w:pPr>
        <w:rPr>
          <w:sz w:val="24"/>
          <w:szCs w:val="24"/>
        </w:rPr>
      </w:pPr>
    </w:p>
    <w:p w:rsidR="00843261" w:rsidRDefault="00843261" w:rsidP="004C23BD">
      <w:pPr>
        <w:pStyle w:val="a7"/>
        <w:ind w:firstLine="709"/>
        <w:jc w:val="both"/>
      </w:pPr>
      <w:r>
        <w:t>На территории планируемого муниципаль</w:t>
      </w:r>
      <w:r w:rsidR="004C23BD">
        <w:t>ного образования располагается 1 населенный пункт</w:t>
      </w:r>
      <w:r>
        <w:t>. Численность населения планируемого муниципального образования в</w:t>
      </w:r>
      <w:r w:rsidR="004C23BD">
        <w:t xml:space="preserve"> начале 2021 года составляла 710 человек. </w:t>
      </w:r>
      <w:r>
        <w:t xml:space="preserve"> </w:t>
      </w:r>
    </w:p>
    <w:p w:rsidR="004C23BD" w:rsidRDefault="004C23BD" w:rsidP="004C23BD">
      <w:pPr>
        <w:pStyle w:val="a7"/>
        <w:ind w:firstLine="709"/>
        <w:jc w:val="both"/>
      </w:pPr>
    </w:p>
    <w:p w:rsidR="004C23BD" w:rsidRDefault="004C23BD" w:rsidP="004C23BD">
      <w:pPr>
        <w:pStyle w:val="a7"/>
        <w:ind w:firstLine="709"/>
        <w:jc w:val="both"/>
      </w:pPr>
    </w:p>
    <w:p w:rsidR="004C23BD" w:rsidRDefault="004C23BD" w:rsidP="004C23BD">
      <w:pPr>
        <w:pStyle w:val="a7"/>
        <w:ind w:firstLine="709"/>
        <w:jc w:val="both"/>
      </w:pPr>
    </w:p>
    <w:p w:rsidR="004C23BD" w:rsidRDefault="004C23BD" w:rsidP="004C23BD">
      <w:pPr>
        <w:pStyle w:val="a7"/>
        <w:ind w:firstLine="709"/>
        <w:jc w:val="both"/>
      </w:pPr>
    </w:p>
    <w:p w:rsidR="004C23BD" w:rsidRDefault="004C23BD" w:rsidP="004C23BD">
      <w:pPr>
        <w:pStyle w:val="a7"/>
        <w:ind w:firstLine="709"/>
        <w:jc w:val="both"/>
      </w:pPr>
    </w:p>
    <w:p w:rsidR="004C23BD" w:rsidRDefault="004C23BD" w:rsidP="004C23BD">
      <w:pPr>
        <w:pStyle w:val="a7"/>
        <w:ind w:firstLine="709"/>
        <w:jc w:val="both"/>
        <w:rPr>
          <w:b/>
        </w:rPr>
      </w:pPr>
    </w:p>
    <w:p w:rsidR="00843261" w:rsidRDefault="00843261" w:rsidP="00843261">
      <w:pPr>
        <w:pStyle w:val="a7"/>
        <w:jc w:val="center"/>
        <w:rPr>
          <w:b/>
        </w:rPr>
      </w:pPr>
      <w:r>
        <w:rPr>
          <w:b/>
        </w:rPr>
        <w:lastRenderedPageBreak/>
        <w:t>Характеристика системы населенных пунктов</w:t>
      </w:r>
    </w:p>
    <w:p w:rsidR="00843261" w:rsidRDefault="00843261" w:rsidP="00843261">
      <w:pPr>
        <w:pStyle w:val="a7"/>
        <w:jc w:val="center"/>
        <w:rPr>
          <w:b/>
        </w:rPr>
      </w:pPr>
      <w:r>
        <w:rPr>
          <w:b/>
        </w:rPr>
        <w:t>Оренбургской области и Новосергиевского района</w:t>
      </w:r>
    </w:p>
    <w:p w:rsidR="00843261" w:rsidRDefault="00843261" w:rsidP="00843261">
      <w:pPr>
        <w:pStyle w:val="a7"/>
        <w:jc w:val="right"/>
        <w:rPr>
          <w:b/>
        </w:rPr>
      </w:pPr>
      <w:r>
        <w:rPr>
          <w:b/>
        </w:rPr>
        <w:t>Таблица 1</w:t>
      </w:r>
    </w:p>
    <w:p w:rsidR="00843261" w:rsidRDefault="00843261" w:rsidP="00843261">
      <w:pPr>
        <w:pStyle w:val="a7"/>
        <w:jc w:val="right"/>
        <w:rPr>
          <w:b/>
        </w:rPr>
      </w:pPr>
    </w:p>
    <w:tbl>
      <w:tblPr>
        <w:tblStyle w:val="a8"/>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540"/>
        <w:gridCol w:w="2120"/>
        <w:gridCol w:w="1245"/>
        <w:gridCol w:w="1448"/>
        <w:gridCol w:w="1559"/>
        <w:gridCol w:w="1170"/>
        <w:gridCol w:w="1489"/>
      </w:tblGrid>
      <w:tr w:rsidR="00843261" w:rsidTr="00843261">
        <w:tc>
          <w:tcPr>
            <w:tcW w:w="540" w:type="dxa"/>
            <w:vMerge w:val="restart"/>
            <w:tcBorders>
              <w:top w:val="thinThickSmallGap" w:sz="24" w:space="0" w:color="auto"/>
              <w:left w:val="thinThickSmallGap" w:sz="2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w:t>
            </w:r>
          </w:p>
          <w:p w:rsidR="00843261" w:rsidRDefault="00843261">
            <w:pPr>
              <w:pStyle w:val="a7"/>
              <w:jc w:val="center"/>
              <w:rPr>
                <w:b/>
                <w:lang w:eastAsia="en-US"/>
              </w:rPr>
            </w:pPr>
            <w:r>
              <w:rPr>
                <w:b/>
                <w:lang w:eastAsia="en-US"/>
              </w:rPr>
              <w:t>п/п</w:t>
            </w:r>
          </w:p>
        </w:tc>
        <w:tc>
          <w:tcPr>
            <w:tcW w:w="2120" w:type="dxa"/>
            <w:vMerge w:val="restart"/>
            <w:tcBorders>
              <w:top w:val="thinThickSmallGap" w:sz="24" w:space="0" w:color="auto"/>
              <w:left w:val="single" w:sz="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Муниципальное</w:t>
            </w:r>
          </w:p>
          <w:p w:rsidR="00843261" w:rsidRDefault="00843261">
            <w:pPr>
              <w:pStyle w:val="a7"/>
              <w:jc w:val="center"/>
              <w:rPr>
                <w:b/>
                <w:lang w:eastAsia="en-US"/>
              </w:rPr>
            </w:pPr>
            <w:r>
              <w:rPr>
                <w:b/>
                <w:lang w:eastAsia="en-US"/>
              </w:rPr>
              <w:t>Образование</w:t>
            </w:r>
          </w:p>
        </w:tc>
        <w:tc>
          <w:tcPr>
            <w:tcW w:w="1245" w:type="dxa"/>
            <w:vMerge w:val="restart"/>
            <w:tcBorders>
              <w:top w:val="thinThickSmallGap" w:sz="24" w:space="0" w:color="auto"/>
              <w:left w:val="single" w:sz="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Количество МО</w:t>
            </w:r>
          </w:p>
        </w:tc>
        <w:tc>
          <w:tcPr>
            <w:tcW w:w="1448" w:type="dxa"/>
            <w:vMerge w:val="restart"/>
            <w:tcBorders>
              <w:top w:val="thinThickSmallGap" w:sz="24" w:space="0" w:color="auto"/>
              <w:left w:val="single" w:sz="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Количество НП в них</w:t>
            </w:r>
          </w:p>
        </w:tc>
        <w:tc>
          <w:tcPr>
            <w:tcW w:w="2729" w:type="dxa"/>
            <w:gridSpan w:val="2"/>
            <w:tcBorders>
              <w:top w:val="thinThickSmallGap" w:sz="2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В среднем на 1 муниципальное образование</w:t>
            </w:r>
          </w:p>
        </w:tc>
        <w:tc>
          <w:tcPr>
            <w:tcW w:w="1489" w:type="dxa"/>
            <w:vMerge w:val="restart"/>
            <w:tcBorders>
              <w:top w:val="thinThickSmallGap" w:sz="24" w:space="0" w:color="auto"/>
              <w:left w:val="single" w:sz="4" w:space="0" w:color="auto"/>
              <w:bottom w:val="single" w:sz="4" w:space="0" w:color="auto"/>
              <w:right w:val="thickThinSmallGap" w:sz="24" w:space="0" w:color="auto"/>
            </w:tcBorders>
            <w:hideMark/>
          </w:tcPr>
          <w:p w:rsidR="00843261" w:rsidRDefault="00843261">
            <w:pPr>
              <w:pStyle w:val="a7"/>
              <w:jc w:val="center"/>
              <w:rPr>
                <w:b/>
                <w:lang w:eastAsia="en-US"/>
              </w:rPr>
            </w:pPr>
            <w:r>
              <w:rPr>
                <w:b/>
                <w:lang w:eastAsia="en-US"/>
              </w:rPr>
              <w:t>Средний размер населенного пункта</w:t>
            </w:r>
          </w:p>
        </w:tc>
      </w:tr>
      <w:tr w:rsidR="00843261" w:rsidTr="00843261">
        <w:trPr>
          <w:trHeight w:val="131"/>
        </w:trPr>
        <w:tc>
          <w:tcPr>
            <w:tcW w:w="540" w:type="dxa"/>
            <w:vMerge/>
            <w:tcBorders>
              <w:top w:val="thinThickSmallGap" w:sz="24" w:space="0" w:color="auto"/>
              <w:left w:val="thinThickSmallGap" w:sz="2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2120" w:type="dxa"/>
            <w:vMerge/>
            <w:tcBorders>
              <w:top w:val="thinThickSmallGap" w:sz="24" w:space="0" w:color="auto"/>
              <w:left w:val="single" w:sz="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1245" w:type="dxa"/>
            <w:vMerge/>
            <w:tcBorders>
              <w:top w:val="thinThickSmallGap" w:sz="24" w:space="0" w:color="auto"/>
              <w:left w:val="single" w:sz="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1448" w:type="dxa"/>
            <w:vMerge/>
            <w:tcBorders>
              <w:top w:val="thinThickSmallGap" w:sz="24" w:space="0" w:color="auto"/>
              <w:left w:val="single" w:sz="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Населенных пунктов</w:t>
            </w:r>
          </w:p>
        </w:tc>
        <w:tc>
          <w:tcPr>
            <w:tcW w:w="1170"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Жителей</w:t>
            </w:r>
          </w:p>
        </w:tc>
        <w:tc>
          <w:tcPr>
            <w:tcW w:w="1489" w:type="dxa"/>
            <w:vMerge/>
            <w:tcBorders>
              <w:top w:val="thinThickSmallGap" w:sz="24" w:space="0" w:color="auto"/>
              <w:left w:val="single" w:sz="4" w:space="0" w:color="auto"/>
              <w:bottom w:val="single" w:sz="4" w:space="0" w:color="auto"/>
              <w:right w:val="thickThinSmallGap" w:sz="24" w:space="0" w:color="auto"/>
            </w:tcBorders>
            <w:vAlign w:val="center"/>
            <w:hideMark/>
          </w:tcPr>
          <w:p w:rsidR="00843261" w:rsidRDefault="00843261">
            <w:pPr>
              <w:rPr>
                <w:b/>
                <w:bCs w:val="0"/>
                <w:sz w:val="24"/>
                <w:szCs w:val="24"/>
                <w:lang w:eastAsia="en-US"/>
              </w:rPr>
            </w:pPr>
          </w:p>
        </w:tc>
      </w:tr>
      <w:tr w:rsidR="00843261" w:rsidTr="00843261">
        <w:tc>
          <w:tcPr>
            <w:tcW w:w="540"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jc w:val="center"/>
              <w:rPr>
                <w:lang w:eastAsia="en-US"/>
              </w:rPr>
            </w:pPr>
            <w:r>
              <w:rPr>
                <w:lang w:eastAsia="en-US"/>
              </w:rPr>
              <w:t>1</w:t>
            </w:r>
          </w:p>
        </w:tc>
        <w:tc>
          <w:tcPr>
            <w:tcW w:w="2120" w:type="dxa"/>
            <w:tcBorders>
              <w:top w:val="single" w:sz="4" w:space="0" w:color="auto"/>
              <w:left w:val="single" w:sz="4" w:space="0" w:color="auto"/>
              <w:bottom w:val="single" w:sz="4" w:space="0" w:color="auto"/>
              <w:right w:val="single" w:sz="4" w:space="0" w:color="auto"/>
            </w:tcBorders>
            <w:hideMark/>
          </w:tcPr>
          <w:p w:rsidR="00843261" w:rsidRDefault="00843261">
            <w:pPr>
              <w:pStyle w:val="a7"/>
              <w:rPr>
                <w:lang w:eastAsia="en-US"/>
              </w:rPr>
            </w:pPr>
            <w:r>
              <w:rPr>
                <w:lang w:eastAsia="en-US"/>
              </w:rPr>
              <w:t>Оренбургская область</w:t>
            </w:r>
          </w:p>
        </w:tc>
        <w:tc>
          <w:tcPr>
            <w:tcW w:w="1245"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314</w:t>
            </w:r>
          </w:p>
        </w:tc>
        <w:tc>
          <w:tcPr>
            <w:tcW w:w="1448"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w:t>
            </w:r>
          </w:p>
        </w:tc>
        <w:tc>
          <w:tcPr>
            <w:tcW w:w="1170"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2016086</w:t>
            </w:r>
          </w:p>
        </w:tc>
        <w:tc>
          <w:tcPr>
            <w:tcW w:w="1489"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3645</w:t>
            </w:r>
          </w:p>
        </w:tc>
      </w:tr>
      <w:tr w:rsidR="00843261" w:rsidTr="00843261">
        <w:tc>
          <w:tcPr>
            <w:tcW w:w="540"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jc w:val="center"/>
              <w:rPr>
                <w:lang w:eastAsia="en-US"/>
              </w:rPr>
            </w:pPr>
            <w:r>
              <w:rPr>
                <w:lang w:eastAsia="en-US"/>
              </w:rPr>
              <w:t>2</w:t>
            </w:r>
          </w:p>
        </w:tc>
        <w:tc>
          <w:tcPr>
            <w:tcW w:w="2120" w:type="dxa"/>
            <w:tcBorders>
              <w:top w:val="single" w:sz="4" w:space="0" w:color="auto"/>
              <w:left w:val="single" w:sz="4" w:space="0" w:color="auto"/>
              <w:bottom w:val="single" w:sz="4" w:space="0" w:color="auto"/>
              <w:right w:val="single" w:sz="4" w:space="0" w:color="auto"/>
            </w:tcBorders>
            <w:hideMark/>
          </w:tcPr>
          <w:p w:rsidR="00843261" w:rsidRDefault="00843261">
            <w:pPr>
              <w:pStyle w:val="a7"/>
              <w:rPr>
                <w:lang w:eastAsia="en-US"/>
              </w:rPr>
            </w:pPr>
            <w:r>
              <w:rPr>
                <w:lang w:eastAsia="en-US"/>
              </w:rPr>
              <w:t>Новосергиевский район</w:t>
            </w:r>
          </w:p>
        </w:tc>
        <w:tc>
          <w:tcPr>
            <w:tcW w:w="1245"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19</w:t>
            </w:r>
          </w:p>
        </w:tc>
        <w:tc>
          <w:tcPr>
            <w:tcW w:w="1448"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69</w:t>
            </w:r>
          </w:p>
        </w:tc>
        <w:tc>
          <w:tcPr>
            <w:tcW w:w="155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3,6</w:t>
            </w:r>
          </w:p>
        </w:tc>
        <w:tc>
          <w:tcPr>
            <w:tcW w:w="1170"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36300</w:t>
            </w:r>
          </w:p>
        </w:tc>
        <w:tc>
          <w:tcPr>
            <w:tcW w:w="1489"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526</w:t>
            </w:r>
          </w:p>
        </w:tc>
      </w:tr>
      <w:tr w:rsidR="00843261" w:rsidTr="00843261">
        <w:tc>
          <w:tcPr>
            <w:tcW w:w="540" w:type="dxa"/>
            <w:tcBorders>
              <w:top w:val="single" w:sz="4" w:space="0" w:color="auto"/>
              <w:left w:val="thinThickSmallGap" w:sz="24" w:space="0" w:color="auto"/>
              <w:bottom w:val="thickThinSmallGap" w:sz="24" w:space="0" w:color="auto"/>
              <w:right w:val="single" w:sz="4" w:space="0" w:color="auto"/>
            </w:tcBorders>
            <w:hideMark/>
          </w:tcPr>
          <w:p w:rsidR="00843261" w:rsidRDefault="00843261">
            <w:pPr>
              <w:pStyle w:val="a7"/>
              <w:jc w:val="center"/>
              <w:rPr>
                <w:lang w:eastAsia="en-US"/>
              </w:rPr>
            </w:pPr>
            <w:r>
              <w:rPr>
                <w:lang w:eastAsia="en-US"/>
              </w:rPr>
              <w:t>3</w:t>
            </w:r>
          </w:p>
        </w:tc>
        <w:tc>
          <w:tcPr>
            <w:tcW w:w="2120" w:type="dxa"/>
            <w:tcBorders>
              <w:top w:val="single" w:sz="4" w:space="0" w:color="auto"/>
              <w:left w:val="single" w:sz="4" w:space="0" w:color="auto"/>
              <w:bottom w:val="thickThinSmallGap" w:sz="24" w:space="0" w:color="auto"/>
              <w:right w:val="single" w:sz="4" w:space="0" w:color="auto"/>
            </w:tcBorders>
            <w:hideMark/>
          </w:tcPr>
          <w:p w:rsidR="00843261" w:rsidRDefault="00843261">
            <w:pPr>
              <w:pStyle w:val="a7"/>
              <w:rPr>
                <w:lang w:eastAsia="en-US"/>
              </w:rPr>
            </w:pPr>
            <w:r>
              <w:rPr>
                <w:lang w:eastAsia="en-US"/>
              </w:rPr>
              <w:t xml:space="preserve">Муниципальное образование </w:t>
            </w:r>
            <w:r w:rsidR="00AF32A2">
              <w:rPr>
                <w:lang w:eastAsia="en-US"/>
              </w:rPr>
              <w:t>Старобелогорский</w:t>
            </w:r>
            <w:r>
              <w:rPr>
                <w:lang w:eastAsia="en-US"/>
              </w:rPr>
              <w:t xml:space="preserve"> сельсовет</w:t>
            </w:r>
          </w:p>
        </w:tc>
        <w:tc>
          <w:tcPr>
            <w:tcW w:w="1245" w:type="dxa"/>
            <w:tcBorders>
              <w:top w:val="single" w:sz="4" w:space="0" w:color="auto"/>
              <w:left w:val="single" w:sz="4" w:space="0" w:color="auto"/>
              <w:bottom w:val="thickThinSmallGap" w:sz="24" w:space="0" w:color="auto"/>
              <w:right w:val="single" w:sz="4" w:space="0" w:color="auto"/>
            </w:tcBorders>
            <w:hideMark/>
          </w:tcPr>
          <w:p w:rsidR="00843261" w:rsidRDefault="00843261">
            <w:pPr>
              <w:pStyle w:val="a7"/>
              <w:jc w:val="center"/>
              <w:rPr>
                <w:lang w:eastAsia="en-US"/>
              </w:rPr>
            </w:pPr>
            <w:r>
              <w:rPr>
                <w:lang w:eastAsia="en-US"/>
              </w:rPr>
              <w:t>1</w:t>
            </w:r>
          </w:p>
        </w:tc>
        <w:tc>
          <w:tcPr>
            <w:tcW w:w="1448" w:type="dxa"/>
            <w:tcBorders>
              <w:top w:val="single" w:sz="4" w:space="0" w:color="auto"/>
              <w:left w:val="single" w:sz="4" w:space="0" w:color="auto"/>
              <w:bottom w:val="thickThinSmallGap" w:sz="24" w:space="0" w:color="auto"/>
              <w:right w:val="single" w:sz="4" w:space="0" w:color="auto"/>
            </w:tcBorders>
            <w:hideMark/>
          </w:tcPr>
          <w:p w:rsidR="00843261" w:rsidRDefault="004C23BD">
            <w:pPr>
              <w:pStyle w:val="a7"/>
              <w:jc w:val="center"/>
              <w:rPr>
                <w:lang w:eastAsia="en-US"/>
              </w:rPr>
            </w:pPr>
            <w:r>
              <w:rPr>
                <w:lang w:eastAsia="en-US"/>
              </w:rPr>
              <w:t>1</w:t>
            </w:r>
          </w:p>
        </w:tc>
        <w:tc>
          <w:tcPr>
            <w:tcW w:w="1559" w:type="dxa"/>
            <w:tcBorders>
              <w:top w:val="single" w:sz="4" w:space="0" w:color="auto"/>
              <w:left w:val="single" w:sz="4" w:space="0" w:color="auto"/>
              <w:bottom w:val="thickThinSmallGap" w:sz="24" w:space="0" w:color="auto"/>
              <w:right w:val="single" w:sz="4" w:space="0" w:color="auto"/>
            </w:tcBorders>
            <w:hideMark/>
          </w:tcPr>
          <w:p w:rsidR="00843261" w:rsidRDefault="004C23BD">
            <w:pPr>
              <w:pStyle w:val="a7"/>
              <w:jc w:val="center"/>
              <w:rPr>
                <w:lang w:eastAsia="en-US"/>
              </w:rPr>
            </w:pPr>
            <w:r>
              <w:rPr>
                <w:lang w:eastAsia="en-US"/>
              </w:rPr>
              <w:t>1</w:t>
            </w:r>
          </w:p>
        </w:tc>
        <w:tc>
          <w:tcPr>
            <w:tcW w:w="1170" w:type="dxa"/>
            <w:tcBorders>
              <w:top w:val="single" w:sz="4" w:space="0" w:color="auto"/>
              <w:left w:val="single" w:sz="4" w:space="0" w:color="auto"/>
              <w:bottom w:val="thickThinSmallGap" w:sz="24" w:space="0" w:color="auto"/>
              <w:right w:val="single" w:sz="4" w:space="0" w:color="auto"/>
            </w:tcBorders>
            <w:hideMark/>
          </w:tcPr>
          <w:p w:rsidR="00843261" w:rsidRDefault="004C23BD">
            <w:pPr>
              <w:pStyle w:val="a7"/>
              <w:jc w:val="center"/>
              <w:rPr>
                <w:lang w:eastAsia="en-US"/>
              </w:rPr>
            </w:pPr>
            <w:r>
              <w:rPr>
                <w:lang w:eastAsia="en-US"/>
              </w:rPr>
              <w:t>710</w:t>
            </w:r>
          </w:p>
        </w:tc>
        <w:tc>
          <w:tcPr>
            <w:tcW w:w="1489" w:type="dxa"/>
            <w:tcBorders>
              <w:top w:val="single" w:sz="4" w:space="0" w:color="auto"/>
              <w:left w:val="single" w:sz="4" w:space="0" w:color="auto"/>
              <w:bottom w:val="thickThinSmallGap" w:sz="24" w:space="0" w:color="auto"/>
              <w:right w:val="thickThinSmallGap" w:sz="24" w:space="0" w:color="auto"/>
            </w:tcBorders>
            <w:hideMark/>
          </w:tcPr>
          <w:p w:rsidR="00843261" w:rsidRDefault="004C23BD">
            <w:pPr>
              <w:pStyle w:val="a7"/>
              <w:jc w:val="center"/>
              <w:rPr>
                <w:lang w:eastAsia="en-US"/>
              </w:rPr>
            </w:pPr>
            <w:r>
              <w:rPr>
                <w:lang w:eastAsia="en-US"/>
              </w:rPr>
              <w:t>710</w:t>
            </w:r>
          </w:p>
        </w:tc>
      </w:tr>
    </w:tbl>
    <w:p w:rsidR="00843261" w:rsidRDefault="00843261" w:rsidP="00843261">
      <w:pPr>
        <w:rPr>
          <w:sz w:val="24"/>
          <w:szCs w:val="24"/>
        </w:rPr>
      </w:pPr>
    </w:p>
    <w:p w:rsidR="00843261" w:rsidRDefault="00843261" w:rsidP="00843261">
      <w:pPr>
        <w:ind w:firstLine="567"/>
        <w:jc w:val="both"/>
        <w:rPr>
          <w:bCs w:val="0"/>
          <w:sz w:val="24"/>
          <w:szCs w:val="24"/>
        </w:rPr>
      </w:pPr>
      <w:r>
        <w:rPr>
          <w:sz w:val="24"/>
          <w:szCs w:val="24"/>
        </w:rPr>
        <w:t xml:space="preserve">Средняя плотность населения в планируемом поселении составляет 4,2 </w:t>
      </w:r>
      <w:proofErr w:type="gramStart"/>
      <w:r>
        <w:rPr>
          <w:sz w:val="24"/>
          <w:szCs w:val="24"/>
        </w:rPr>
        <w:t>чел</w:t>
      </w:r>
      <w:proofErr w:type="gramEnd"/>
      <w:r>
        <w:rPr>
          <w:sz w:val="24"/>
          <w:szCs w:val="24"/>
        </w:rPr>
        <w:t>/км</w:t>
      </w:r>
      <w:r>
        <w:rPr>
          <w:sz w:val="24"/>
          <w:szCs w:val="24"/>
          <w:vertAlign w:val="superscript"/>
        </w:rPr>
        <w:t>2</w:t>
      </w:r>
      <w:r>
        <w:rPr>
          <w:sz w:val="24"/>
          <w:szCs w:val="24"/>
        </w:rPr>
        <w:t>, что в 2 раза меньше, чем в среднем по Новосергиевскому району (8 чел/км</w:t>
      </w:r>
      <w:r>
        <w:rPr>
          <w:sz w:val="24"/>
          <w:szCs w:val="24"/>
          <w:vertAlign w:val="superscript"/>
        </w:rPr>
        <w:t>2</w:t>
      </w:r>
      <w:r>
        <w:rPr>
          <w:sz w:val="24"/>
          <w:szCs w:val="24"/>
        </w:rPr>
        <w:t>) и меньше чем по Оренбургской области (16,3 чел/км</w:t>
      </w:r>
      <w:r>
        <w:rPr>
          <w:sz w:val="24"/>
          <w:szCs w:val="24"/>
          <w:vertAlign w:val="superscript"/>
        </w:rPr>
        <w:t>2</w:t>
      </w:r>
      <w:r>
        <w:rPr>
          <w:sz w:val="24"/>
          <w:szCs w:val="24"/>
        </w:rPr>
        <w:t>).</w:t>
      </w:r>
    </w:p>
    <w:p w:rsidR="00843261" w:rsidRDefault="00843261" w:rsidP="00843261">
      <w:pPr>
        <w:ind w:firstLine="567"/>
        <w:jc w:val="both"/>
        <w:rPr>
          <w:sz w:val="24"/>
          <w:szCs w:val="24"/>
        </w:rPr>
      </w:pPr>
      <w:r>
        <w:rPr>
          <w:sz w:val="24"/>
          <w:szCs w:val="24"/>
        </w:rPr>
        <w:t xml:space="preserve">Анализ структуры расселения выявил специфические закономерности и особенности, характерные для </w:t>
      </w:r>
      <w:r w:rsidR="00AF32A2">
        <w:rPr>
          <w:sz w:val="24"/>
          <w:szCs w:val="24"/>
        </w:rPr>
        <w:t>Старобелогорского</w:t>
      </w:r>
      <w:r>
        <w:rPr>
          <w:sz w:val="24"/>
          <w:szCs w:val="24"/>
        </w:rPr>
        <w:t xml:space="preserve"> сельсовета:</w:t>
      </w:r>
    </w:p>
    <w:p w:rsidR="00843261" w:rsidRDefault="00843261" w:rsidP="00843261">
      <w:pPr>
        <w:ind w:firstLine="567"/>
        <w:jc w:val="both"/>
        <w:rPr>
          <w:sz w:val="24"/>
          <w:szCs w:val="24"/>
        </w:rPr>
      </w:pPr>
      <w:r>
        <w:rPr>
          <w:sz w:val="24"/>
          <w:szCs w:val="24"/>
        </w:rPr>
        <w:t>- территория муниципального образования заселена достаточно значительно;</w:t>
      </w:r>
    </w:p>
    <w:p w:rsidR="004C23BD" w:rsidRDefault="004C23BD" w:rsidP="004C23BD">
      <w:pPr>
        <w:ind w:firstLine="567"/>
        <w:jc w:val="both"/>
        <w:rPr>
          <w:sz w:val="24"/>
          <w:szCs w:val="24"/>
        </w:rPr>
      </w:pPr>
      <w:r>
        <w:rPr>
          <w:sz w:val="24"/>
          <w:szCs w:val="24"/>
        </w:rPr>
        <w:t>- население концентрируется в 1 населенном пункте</w:t>
      </w:r>
    </w:p>
    <w:p w:rsidR="00843261" w:rsidRDefault="00843261" w:rsidP="00843261">
      <w:pPr>
        <w:ind w:firstLine="567"/>
        <w:jc w:val="both"/>
        <w:rPr>
          <w:sz w:val="24"/>
          <w:szCs w:val="24"/>
        </w:rPr>
      </w:pPr>
      <w:r>
        <w:rPr>
          <w:sz w:val="24"/>
          <w:szCs w:val="24"/>
        </w:rPr>
        <w:t>- близость ведущих экономических центров Оренбургской области;</w:t>
      </w:r>
    </w:p>
    <w:p w:rsidR="00843261" w:rsidRDefault="00843261" w:rsidP="00843261">
      <w:pPr>
        <w:ind w:firstLine="567"/>
        <w:jc w:val="both"/>
        <w:rPr>
          <w:sz w:val="24"/>
          <w:szCs w:val="24"/>
        </w:rPr>
      </w:pPr>
      <w:r>
        <w:rPr>
          <w:sz w:val="24"/>
          <w:szCs w:val="24"/>
        </w:rPr>
        <w:t>- первостепенная роль муниципального образования в Новосергиевском районе;</w:t>
      </w:r>
    </w:p>
    <w:p w:rsidR="00843261" w:rsidRDefault="00843261" w:rsidP="00843261">
      <w:pPr>
        <w:ind w:firstLine="567"/>
        <w:jc w:val="both"/>
        <w:rPr>
          <w:sz w:val="24"/>
          <w:szCs w:val="24"/>
        </w:rPr>
      </w:pPr>
      <w:r>
        <w:rPr>
          <w:sz w:val="24"/>
          <w:szCs w:val="24"/>
        </w:rPr>
        <w:t>- внутреннее положение.</w:t>
      </w:r>
    </w:p>
    <w:p w:rsidR="00843261" w:rsidRDefault="00843261" w:rsidP="00843261">
      <w:pPr>
        <w:ind w:firstLine="567"/>
        <w:jc w:val="both"/>
        <w:rPr>
          <w:sz w:val="24"/>
          <w:szCs w:val="24"/>
        </w:rPr>
      </w:pPr>
    </w:p>
    <w:p w:rsidR="00843261" w:rsidRDefault="00843261" w:rsidP="00843261">
      <w:pPr>
        <w:pStyle w:val="a5"/>
        <w:spacing w:before="0" w:beforeAutospacing="0" w:after="0" w:afterAutospacing="0"/>
        <w:ind w:firstLine="567"/>
        <w:jc w:val="both"/>
        <w:rPr>
          <w:b/>
        </w:rPr>
      </w:pPr>
      <w:r>
        <w:rPr>
          <w:b/>
        </w:rPr>
        <w:t>1.5. Динамика численности населения</w:t>
      </w:r>
    </w:p>
    <w:p w:rsidR="00843261" w:rsidRDefault="00843261" w:rsidP="00843261">
      <w:pPr>
        <w:pStyle w:val="a5"/>
        <w:spacing w:before="0" w:beforeAutospacing="0" w:after="0" w:afterAutospacing="0"/>
        <w:ind w:firstLine="567"/>
        <w:jc w:val="both"/>
      </w:pPr>
    </w:p>
    <w:p w:rsidR="00843261" w:rsidRDefault="00843261" w:rsidP="00843261">
      <w:pPr>
        <w:pStyle w:val="a5"/>
        <w:spacing w:before="0" w:beforeAutospacing="0" w:after="0" w:afterAutospacing="0"/>
        <w:ind w:firstLine="567"/>
        <w:jc w:val="both"/>
      </w:pPr>
      <w:r>
        <w:t xml:space="preserve">На 01.01.2021 года численность населения муниципального образования </w:t>
      </w:r>
      <w:r w:rsidR="00AF32A2">
        <w:t>Старобелогорский</w:t>
      </w:r>
      <w:r w:rsidR="004C23BD">
        <w:t xml:space="preserve"> сельсовет составила 710</w:t>
      </w:r>
      <w:r>
        <w:t xml:space="preserve"> человек, это 2,5% от всего населения Новосергиевского района. </w:t>
      </w:r>
      <w:proofErr w:type="gramStart"/>
      <w:r>
        <w:t>В основе</w:t>
      </w:r>
      <w:proofErr w:type="gramEnd"/>
      <w:r>
        <w:t xml:space="preserve"> сложившейся в муниципальном образовании демографической ситуации лежит соотношение естественного и механического движения населения. Естественное воспроизводство населения складывается из процессов рождаемости и смертности. Механическое движение населения подразумевает под собой совокупность прибывших и выбывших мигрантов в образовании.</w:t>
      </w:r>
    </w:p>
    <w:p w:rsidR="00843261" w:rsidRDefault="00843261" w:rsidP="00843261">
      <w:pPr>
        <w:pStyle w:val="a5"/>
        <w:spacing w:before="0" w:beforeAutospacing="0" w:after="0" w:afterAutospacing="0"/>
        <w:ind w:firstLine="567"/>
        <w:jc w:val="both"/>
      </w:pPr>
      <w:r>
        <w:t>Динамика численности населения территории в последние годы характеризовалась спадом. Однако, в последнее время можно говорить о формирующихся стабилизационных тенденциях в динамики численности населения. При этом тенденции распределения населения по населенным пунктам сохраняются (большая часть населения МО концентрируется в центральном населенном пункте).</w:t>
      </w:r>
    </w:p>
    <w:p w:rsidR="00843261" w:rsidRDefault="00843261" w:rsidP="00843261">
      <w:pPr>
        <w:pStyle w:val="S0"/>
        <w:spacing w:line="240" w:lineRule="auto"/>
        <w:jc w:val="right"/>
        <w:rPr>
          <w:i/>
        </w:rPr>
      </w:pPr>
    </w:p>
    <w:p w:rsidR="004C23BD" w:rsidRDefault="004C23BD" w:rsidP="00843261">
      <w:pPr>
        <w:pStyle w:val="S0"/>
        <w:spacing w:line="240" w:lineRule="auto"/>
        <w:jc w:val="right"/>
        <w:rPr>
          <w:i/>
        </w:rPr>
      </w:pPr>
    </w:p>
    <w:p w:rsidR="004C23BD" w:rsidRDefault="004C23BD" w:rsidP="00843261">
      <w:pPr>
        <w:pStyle w:val="S0"/>
        <w:spacing w:line="240" w:lineRule="auto"/>
        <w:jc w:val="right"/>
        <w:rPr>
          <w:i/>
        </w:rPr>
      </w:pPr>
    </w:p>
    <w:p w:rsidR="004C23BD" w:rsidRDefault="004C23BD" w:rsidP="00843261">
      <w:pPr>
        <w:pStyle w:val="S0"/>
        <w:spacing w:line="240" w:lineRule="auto"/>
        <w:jc w:val="right"/>
        <w:rPr>
          <w:i/>
        </w:rPr>
      </w:pPr>
    </w:p>
    <w:p w:rsidR="004C23BD" w:rsidRDefault="004C23BD" w:rsidP="00843261">
      <w:pPr>
        <w:pStyle w:val="S0"/>
        <w:spacing w:line="240" w:lineRule="auto"/>
        <w:jc w:val="right"/>
        <w:rPr>
          <w:i/>
        </w:rPr>
      </w:pPr>
    </w:p>
    <w:p w:rsidR="004C23BD" w:rsidRDefault="004C23BD" w:rsidP="00843261">
      <w:pPr>
        <w:pStyle w:val="S0"/>
        <w:spacing w:line="240" w:lineRule="auto"/>
        <w:jc w:val="right"/>
        <w:rPr>
          <w:i/>
        </w:rPr>
      </w:pPr>
    </w:p>
    <w:p w:rsidR="004C23BD" w:rsidRDefault="004C23BD" w:rsidP="00843261">
      <w:pPr>
        <w:pStyle w:val="S0"/>
        <w:spacing w:line="240" w:lineRule="auto"/>
        <w:jc w:val="right"/>
        <w:rPr>
          <w:i/>
        </w:rPr>
      </w:pPr>
    </w:p>
    <w:p w:rsidR="004C23BD" w:rsidRDefault="004C23BD" w:rsidP="00843261">
      <w:pPr>
        <w:pStyle w:val="S0"/>
        <w:spacing w:line="240" w:lineRule="auto"/>
        <w:jc w:val="right"/>
        <w:rPr>
          <w:i/>
        </w:rPr>
      </w:pPr>
    </w:p>
    <w:p w:rsidR="004C23BD" w:rsidRDefault="004C23BD" w:rsidP="00843261">
      <w:pPr>
        <w:pStyle w:val="S0"/>
        <w:spacing w:line="240" w:lineRule="auto"/>
        <w:jc w:val="right"/>
        <w:rPr>
          <w:i/>
        </w:rPr>
      </w:pPr>
    </w:p>
    <w:p w:rsidR="004C23BD" w:rsidRDefault="004C23BD" w:rsidP="00843261">
      <w:pPr>
        <w:pStyle w:val="S0"/>
        <w:spacing w:line="240" w:lineRule="auto"/>
        <w:jc w:val="right"/>
        <w:rPr>
          <w:i/>
        </w:rPr>
      </w:pPr>
    </w:p>
    <w:p w:rsidR="00843261" w:rsidRDefault="00843261" w:rsidP="00843261">
      <w:pPr>
        <w:pStyle w:val="S0"/>
        <w:spacing w:line="240" w:lineRule="auto"/>
        <w:jc w:val="center"/>
        <w:rPr>
          <w:b/>
        </w:rPr>
      </w:pPr>
      <w:r>
        <w:rPr>
          <w:b/>
        </w:rPr>
        <w:lastRenderedPageBreak/>
        <w:t xml:space="preserve">Динамика численности населения МО </w:t>
      </w:r>
      <w:r w:rsidR="00AF32A2">
        <w:rPr>
          <w:b/>
        </w:rPr>
        <w:t>Старобелогорский</w:t>
      </w:r>
      <w:r>
        <w:rPr>
          <w:b/>
        </w:rPr>
        <w:t xml:space="preserve"> сельсовет</w:t>
      </w:r>
    </w:p>
    <w:p w:rsidR="00843261" w:rsidRDefault="00843261" w:rsidP="00843261">
      <w:pPr>
        <w:pStyle w:val="S0"/>
        <w:spacing w:line="240" w:lineRule="auto"/>
        <w:jc w:val="center"/>
        <w:rPr>
          <w:b/>
        </w:rPr>
      </w:pPr>
    </w:p>
    <w:p w:rsidR="00843261" w:rsidRDefault="00843261" w:rsidP="00843261">
      <w:pPr>
        <w:pStyle w:val="S0"/>
        <w:spacing w:line="240" w:lineRule="auto"/>
        <w:jc w:val="right"/>
        <w:rPr>
          <w:b/>
        </w:rPr>
      </w:pPr>
      <w:r>
        <w:rPr>
          <w:b/>
        </w:rPr>
        <w:t>Таблица 2</w:t>
      </w:r>
    </w:p>
    <w:p w:rsidR="00843261" w:rsidRDefault="00843261" w:rsidP="00843261">
      <w:pPr>
        <w:pStyle w:val="S0"/>
        <w:spacing w:line="240" w:lineRule="auto"/>
        <w:jc w:val="right"/>
        <w:rPr>
          <w:b/>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133"/>
        <w:gridCol w:w="1275"/>
        <w:gridCol w:w="1213"/>
        <w:gridCol w:w="1296"/>
        <w:gridCol w:w="1296"/>
        <w:gridCol w:w="1297"/>
      </w:tblGrid>
      <w:tr w:rsidR="00843261" w:rsidTr="004C23BD">
        <w:trPr>
          <w:trHeight w:val="245"/>
          <w:jc w:val="center"/>
        </w:trPr>
        <w:tc>
          <w:tcPr>
            <w:tcW w:w="1700" w:type="dxa"/>
            <w:tcBorders>
              <w:top w:val="thinThickSmallGap" w:sz="24" w:space="0" w:color="auto"/>
              <w:left w:val="thinThickSmallGap" w:sz="24" w:space="0" w:color="auto"/>
              <w:bottom w:val="single" w:sz="12" w:space="0" w:color="auto"/>
              <w:right w:val="single" w:sz="4" w:space="0" w:color="auto"/>
            </w:tcBorders>
          </w:tcPr>
          <w:p w:rsidR="00843261" w:rsidRDefault="00843261">
            <w:pPr>
              <w:spacing w:line="276" w:lineRule="auto"/>
              <w:ind w:left="-44" w:firstLine="10"/>
              <w:jc w:val="center"/>
              <w:rPr>
                <w:b/>
                <w:color w:val="000000"/>
                <w:sz w:val="24"/>
                <w:szCs w:val="24"/>
                <w:lang w:eastAsia="en-US"/>
              </w:rPr>
            </w:pPr>
          </w:p>
        </w:tc>
        <w:tc>
          <w:tcPr>
            <w:tcW w:w="1133" w:type="dxa"/>
            <w:tcBorders>
              <w:top w:val="thinThickSmallGap" w:sz="24" w:space="0" w:color="auto"/>
              <w:left w:val="single" w:sz="4" w:space="0" w:color="auto"/>
              <w:bottom w:val="single" w:sz="12" w:space="0" w:color="auto"/>
              <w:right w:val="single" w:sz="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2016</w:t>
            </w:r>
          </w:p>
        </w:tc>
        <w:tc>
          <w:tcPr>
            <w:tcW w:w="1275" w:type="dxa"/>
            <w:tcBorders>
              <w:top w:val="thinThickSmallGap" w:sz="24" w:space="0" w:color="auto"/>
              <w:left w:val="single" w:sz="4" w:space="0" w:color="auto"/>
              <w:bottom w:val="single" w:sz="12" w:space="0" w:color="auto"/>
              <w:right w:val="single" w:sz="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2017</w:t>
            </w:r>
          </w:p>
        </w:tc>
        <w:tc>
          <w:tcPr>
            <w:tcW w:w="1213" w:type="dxa"/>
            <w:tcBorders>
              <w:top w:val="thinThickSmallGap" w:sz="24" w:space="0" w:color="auto"/>
              <w:left w:val="single" w:sz="4" w:space="0" w:color="auto"/>
              <w:bottom w:val="single" w:sz="12" w:space="0" w:color="auto"/>
              <w:right w:val="single" w:sz="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2018</w:t>
            </w:r>
          </w:p>
        </w:tc>
        <w:tc>
          <w:tcPr>
            <w:tcW w:w="1296" w:type="dxa"/>
            <w:tcBorders>
              <w:top w:val="thinThickSmallGap" w:sz="24" w:space="0" w:color="auto"/>
              <w:left w:val="single" w:sz="4" w:space="0" w:color="auto"/>
              <w:bottom w:val="single" w:sz="12" w:space="0" w:color="auto"/>
              <w:right w:val="single" w:sz="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2019</w:t>
            </w:r>
          </w:p>
        </w:tc>
        <w:tc>
          <w:tcPr>
            <w:tcW w:w="1296" w:type="dxa"/>
            <w:tcBorders>
              <w:top w:val="thinThickSmallGap" w:sz="24" w:space="0" w:color="auto"/>
              <w:left w:val="single" w:sz="4" w:space="0" w:color="auto"/>
              <w:bottom w:val="single" w:sz="12" w:space="0" w:color="auto"/>
              <w:right w:val="single" w:sz="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2020</w:t>
            </w:r>
          </w:p>
        </w:tc>
        <w:tc>
          <w:tcPr>
            <w:tcW w:w="1297" w:type="dxa"/>
            <w:tcBorders>
              <w:top w:val="thinThickSmallGap" w:sz="24" w:space="0" w:color="auto"/>
              <w:left w:val="single" w:sz="4" w:space="0" w:color="auto"/>
              <w:bottom w:val="single" w:sz="12" w:space="0" w:color="auto"/>
              <w:right w:val="thickThinSmallGap" w:sz="2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2021</w:t>
            </w:r>
          </w:p>
        </w:tc>
      </w:tr>
      <w:tr w:rsidR="00843261" w:rsidTr="004C23BD">
        <w:trPr>
          <w:trHeight w:val="256"/>
          <w:jc w:val="center"/>
        </w:trPr>
        <w:tc>
          <w:tcPr>
            <w:tcW w:w="1700" w:type="dxa"/>
            <w:tcBorders>
              <w:top w:val="single" w:sz="4" w:space="0" w:color="auto"/>
              <w:left w:val="thinThickSmallGap" w:sz="24" w:space="0" w:color="auto"/>
              <w:bottom w:val="single" w:sz="4" w:space="0" w:color="auto"/>
              <w:right w:val="single" w:sz="4" w:space="0" w:color="auto"/>
            </w:tcBorders>
            <w:hideMark/>
          </w:tcPr>
          <w:p w:rsidR="00843261" w:rsidRDefault="004C23BD">
            <w:pPr>
              <w:spacing w:line="276" w:lineRule="auto"/>
              <w:ind w:left="-44" w:firstLine="10"/>
              <w:jc w:val="center"/>
              <w:rPr>
                <w:color w:val="000000"/>
                <w:sz w:val="24"/>
                <w:szCs w:val="24"/>
                <w:lang w:eastAsia="en-US"/>
              </w:rPr>
            </w:pPr>
            <w:r>
              <w:rPr>
                <w:color w:val="000000"/>
                <w:sz w:val="24"/>
                <w:szCs w:val="24"/>
                <w:lang w:eastAsia="en-US"/>
              </w:rPr>
              <w:t>село Старобелогорка</w:t>
            </w:r>
          </w:p>
        </w:tc>
        <w:tc>
          <w:tcPr>
            <w:tcW w:w="1133" w:type="dxa"/>
            <w:tcBorders>
              <w:top w:val="single" w:sz="4" w:space="0" w:color="auto"/>
              <w:left w:val="single" w:sz="4" w:space="0" w:color="auto"/>
              <w:bottom w:val="single" w:sz="4" w:space="0" w:color="auto"/>
              <w:right w:val="single" w:sz="4" w:space="0" w:color="auto"/>
            </w:tcBorders>
            <w:hideMark/>
          </w:tcPr>
          <w:p w:rsidR="00843261" w:rsidRDefault="004C23BD">
            <w:pPr>
              <w:spacing w:line="276" w:lineRule="auto"/>
              <w:ind w:left="-44" w:firstLine="10"/>
              <w:jc w:val="center"/>
              <w:rPr>
                <w:color w:val="000000"/>
                <w:sz w:val="24"/>
                <w:szCs w:val="24"/>
                <w:lang w:eastAsia="en-US"/>
              </w:rPr>
            </w:pPr>
            <w:r>
              <w:rPr>
                <w:color w:val="000000"/>
                <w:sz w:val="24"/>
                <w:szCs w:val="24"/>
                <w:lang w:eastAsia="en-US"/>
              </w:rPr>
              <w:t>792</w:t>
            </w:r>
          </w:p>
        </w:tc>
        <w:tc>
          <w:tcPr>
            <w:tcW w:w="1275" w:type="dxa"/>
            <w:tcBorders>
              <w:top w:val="single" w:sz="4" w:space="0" w:color="auto"/>
              <w:left w:val="single" w:sz="4" w:space="0" w:color="auto"/>
              <w:bottom w:val="single" w:sz="4" w:space="0" w:color="auto"/>
              <w:right w:val="single" w:sz="4" w:space="0" w:color="auto"/>
            </w:tcBorders>
            <w:hideMark/>
          </w:tcPr>
          <w:p w:rsidR="00843261" w:rsidRDefault="004C23BD">
            <w:pPr>
              <w:spacing w:line="276" w:lineRule="auto"/>
              <w:ind w:left="-44" w:firstLine="10"/>
              <w:jc w:val="center"/>
              <w:rPr>
                <w:color w:val="000000"/>
                <w:sz w:val="24"/>
                <w:szCs w:val="24"/>
                <w:lang w:eastAsia="en-US"/>
              </w:rPr>
            </w:pPr>
            <w:r>
              <w:rPr>
                <w:color w:val="000000"/>
                <w:sz w:val="24"/>
                <w:szCs w:val="24"/>
                <w:lang w:eastAsia="en-US"/>
              </w:rPr>
              <w:t>780</w:t>
            </w:r>
          </w:p>
        </w:tc>
        <w:tc>
          <w:tcPr>
            <w:tcW w:w="1213" w:type="dxa"/>
            <w:tcBorders>
              <w:top w:val="single" w:sz="4" w:space="0" w:color="auto"/>
              <w:left w:val="single" w:sz="4" w:space="0" w:color="auto"/>
              <w:bottom w:val="single" w:sz="4" w:space="0" w:color="auto"/>
              <w:right w:val="single" w:sz="4" w:space="0" w:color="auto"/>
            </w:tcBorders>
            <w:hideMark/>
          </w:tcPr>
          <w:p w:rsidR="00843261" w:rsidRDefault="004C23BD">
            <w:pPr>
              <w:spacing w:line="276" w:lineRule="auto"/>
              <w:ind w:left="-44" w:firstLine="10"/>
              <w:jc w:val="center"/>
              <w:rPr>
                <w:color w:val="000000"/>
                <w:sz w:val="24"/>
                <w:szCs w:val="24"/>
                <w:lang w:eastAsia="en-US"/>
              </w:rPr>
            </w:pPr>
            <w:r>
              <w:rPr>
                <w:color w:val="000000"/>
                <w:sz w:val="24"/>
                <w:szCs w:val="24"/>
                <w:lang w:eastAsia="en-US"/>
              </w:rPr>
              <w:t>750</w:t>
            </w:r>
          </w:p>
        </w:tc>
        <w:tc>
          <w:tcPr>
            <w:tcW w:w="1296" w:type="dxa"/>
            <w:tcBorders>
              <w:top w:val="single" w:sz="4" w:space="0" w:color="auto"/>
              <w:left w:val="single" w:sz="4" w:space="0" w:color="auto"/>
              <w:bottom w:val="single" w:sz="4" w:space="0" w:color="auto"/>
              <w:right w:val="single" w:sz="4" w:space="0" w:color="auto"/>
            </w:tcBorders>
            <w:hideMark/>
          </w:tcPr>
          <w:p w:rsidR="00843261" w:rsidRDefault="004C23BD">
            <w:pPr>
              <w:spacing w:line="276" w:lineRule="auto"/>
              <w:ind w:left="-44" w:firstLine="10"/>
              <w:jc w:val="center"/>
              <w:rPr>
                <w:color w:val="000000"/>
                <w:sz w:val="24"/>
                <w:szCs w:val="24"/>
                <w:lang w:eastAsia="en-US"/>
              </w:rPr>
            </w:pPr>
            <w:r>
              <w:rPr>
                <w:color w:val="000000"/>
                <w:sz w:val="24"/>
                <w:szCs w:val="24"/>
                <w:lang w:eastAsia="en-US"/>
              </w:rPr>
              <w:t>710</w:t>
            </w:r>
          </w:p>
        </w:tc>
        <w:tc>
          <w:tcPr>
            <w:tcW w:w="1296" w:type="dxa"/>
            <w:tcBorders>
              <w:top w:val="single" w:sz="4" w:space="0" w:color="auto"/>
              <w:left w:val="single" w:sz="4" w:space="0" w:color="auto"/>
              <w:bottom w:val="single" w:sz="4" w:space="0" w:color="auto"/>
              <w:right w:val="single" w:sz="4" w:space="0" w:color="auto"/>
            </w:tcBorders>
            <w:hideMark/>
          </w:tcPr>
          <w:p w:rsidR="00843261" w:rsidRDefault="004C23BD" w:rsidP="004C23BD">
            <w:pPr>
              <w:spacing w:line="276" w:lineRule="auto"/>
              <w:rPr>
                <w:color w:val="000000"/>
                <w:sz w:val="24"/>
                <w:szCs w:val="24"/>
                <w:lang w:eastAsia="en-US"/>
              </w:rPr>
            </w:pPr>
            <w:r>
              <w:rPr>
                <w:color w:val="000000"/>
                <w:sz w:val="24"/>
                <w:szCs w:val="24"/>
                <w:lang w:eastAsia="en-US"/>
              </w:rPr>
              <w:t>710</w:t>
            </w:r>
          </w:p>
        </w:tc>
        <w:tc>
          <w:tcPr>
            <w:tcW w:w="1297" w:type="dxa"/>
            <w:tcBorders>
              <w:top w:val="single" w:sz="4" w:space="0" w:color="auto"/>
              <w:left w:val="single" w:sz="4" w:space="0" w:color="auto"/>
              <w:bottom w:val="single" w:sz="4" w:space="0" w:color="auto"/>
              <w:right w:val="thickThinSmallGap" w:sz="24" w:space="0" w:color="auto"/>
            </w:tcBorders>
            <w:hideMark/>
          </w:tcPr>
          <w:p w:rsidR="00843261" w:rsidRDefault="004C23BD">
            <w:pPr>
              <w:spacing w:line="276" w:lineRule="auto"/>
              <w:ind w:left="-44" w:firstLine="10"/>
              <w:jc w:val="center"/>
              <w:rPr>
                <w:color w:val="000000"/>
                <w:sz w:val="24"/>
                <w:szCs w:val="24"/>
                <w:lang w:eastAsia="en-US"/>
              </w:rPr>
            </w:pPr>
            <w:r>
              <w:rPr>
                <w:color w:val="000000"/>
                <w:sz w:val="24"/>
                <w:szCs w:val="24"/>
                <w:lang w:eastAsia="en-US"/>
              </w:rPr>
              <w:t>710</w:t>
            </w:r>
          </w:p>
        </w:tc>
      </w:tr>
    </w:tbl>
    <w:p w:rsidR="00843261" w:rsidRDefault="00843261" w:rsidP="00843261">
      <w:pPr>
        <w:jc w:val="center"/>
        <w:rPr>
          <w:rFonts w:eastAsia="Arial Unicode MS"/>
          <w:sz w:val="24"/>
          <w:szCs w:val="24"/>
        </w:rPr>
      </w:pPr>
    </w:p>
    <w:p w:rsidR="00843261" w:rsidRDefault="00843261" w:rsidP="00843261">
      <w:pPr>
        <w:pStyle w:val="S0"/>
        <w:spacing w:line="240" w:lineRule="auto"/>
        <w:ind w:firstLine="709"/>
        <w:rPr>
          <w:rFonts w:eastAsia="Arial Unicode MS"/>
        </w:rPr>
      </w:pPr>
      <w:r>
        <w:rPr>
          <w:rFonts w:eastAsia="Arial Unicode MS"/>
        </w:rPr>
        <w:t>Основными причинами сокращения являются неустойчивый естественный и миграционный прирост населения.</w:t>
      </w:r>
    </w:p>
    <w:p w:rsidR="00843261" w:rsidRDefault="00843261" w:rsidP="00843261">
      <w:pPr>
        <w:pStyle w:val="S0"/>
        <w:spacing w:line="240" w:lineRule="auto"/>
        <w:ind w:firstLine="709"/>
        <w:rPr>
          <w:rFonts w:eastAsia="Arial Unicode MS"/>
        </w:rPr>
      </w:pPr>
    </w:p>
    <w:p w:rsidR="00843261" w:rsidRDefault="00843261" w:rsidP="00843261">
      <w:pPr>
        <w:pStyle w:val="a5"/>
        <w:spacing w:before="0" w:beforeAutospacing="0" w:after="0" w:afterAutospacing="0"/>
        <w:ind w:firstLine="567"/>
        <w:jc w:val="both"/>
        <w:rPr>
          <w:b/>
        </w:rPr>
      </w:pPr>
      <w:r>
        <w:rPr>
          <w:b/>
        </w:rPr>
        <w:t>1.6. Демографические и миграционные процессы</w:t>
      </w:r>
    </w:p>
    <w:p w:rsidR="00843261" w:rsidRDefault="00843261" w:rsidP="00843261">
      <w:pPr>
        <w:pStyle w:val="a5"/>
        <w:spacing w:before="0" w:beforeAutospacing="0" w:after="0" w:afterAutospacing="0"/>
        <w:ind w:firstLine="567"/>
        <w:jc w:val="both"/>
      </w:pPr>
    </w:p>
    <w:p w:rsidR="00843261" w:rsidRDefault="00843261" w:rsidP="00843261">
      <w:pPr>
        <w:pStyle w:val="a5"/>
        <w:spacing w:before="0" w:beforeAutospacing="0" w:after="0" w:afterAutospacing="0"/>
        <w:ind w:firstLine="567"/>
        <w:jc w:val="both"/>
      </w:pPr>
      <w:r>
        <w:t xml:space="preserve">Демографическая ситуация в МО </w:t>
      </w:r>
      <w:r w:rsidR="00AF32A2">
        <w:t>Старобелогорский</w:t>
      </w:r>
      <w:r>
        <w:t xml:space="preserve"> сельсовет развивается под влиянием сложившихся тенденций рождаемости, смертности и миграции населения. Для МО характерны естественная и миграционная убыль населения.</w:t>
      </w:r>
    </w:p>
    <w:p w:rsidR="00843261" w:rsidRDefault="00843261" w:rsidP="00843261">
      <w:pPr>
        <w:pStyle w:val="a5"/>
        <w:spacing w:before="0" w:beforeAutospacing="0" w:after="0" w:afterAutospacing="0"/>
        <w:ind w:firstLine="567"/>
        <w:jc w:val="both"/>
      </w:pPr>
      <w:r>
        <w:rPr>
          <w:b/>
        </w:rPr>
        <w:t xml:space="preserve">Естественное движение населения </w:t>
      </w:r>
      <w:r>
        <w:t xml:space="preserve">или его непрерывное воспроизводство, выражается в трех основных демографических процессах: рождаемости, смертности и естественного прироста населения. </w:t>
      </w:r>
    </w:p>
    <w:p w:rsidR="00843261" w:rsidRDefault="00843261" w:rsidP="00843261">
      <w:pPr>
        <w:pStyle w:val="a5"/>
        <w:spacing w:before="0" w:beforeAutospacing="0" w:after="0" w:afterAutospacing="0"/>
        <w:ind w:firstLine="567"/>
        <w:jc w:val="both"/>
      </w:pPr>
    </w:p>
    <w:p w:rsidR="00843261" w:rsidRDefault="00843261" w:rsidP="00843261">
      <w:pPr>
        <w:pStyle w:val="a5"/>
        <w:spacing w:before="0" w:beforeAutospacing="0" w:after="0" w:afterAutospacing="0"/>
        <w:ind w:firstLine="567"/>
        <w:jc w:val="both"/>
        <w:rPr>
          <w:b/>
        </w:rPr>
      </w:pPr>
      <w:r>
        <w:rPr>
          <w:b/>
        </w:rPr>
        <w:t xml:space="preserve">Демографическая ситуация в МО </w:t>
      </w:r>
      <w:r w:rsidR="00AF32A2">
        <w:rPr>
          <w:b/>
        </w:rPr>
        <w:t>Старобелогорский</w:t>
      </w:r>
      <w:r>
        <w:rPr>
          <w:b/>
        </w:rPr>
        <w:t xml:space="preserve"> сельсовет*</w:t>
      </w:r>
    </w:p>
    <w:p w:rsidR="00843261" w:rsidRDefault="00843261" w:rsidP="00843261">
      <w:pPr>
        <w:pStyle w:val="a5"/>
        <w:spacing w:before="0" w:beforeAutospacing="0" w:after="0" w:afterAutospacing="0"/>
        <w:jc w:val="right"/>
        <w:rPr>
          <w:b/>
        </w:rPr>
      </w:pPr>
      <w:r>
        <w:rPr>
          <w:b/>
        </w:rPr>
        <w:t>Таблица 3</w:t>
      </w:r>
    </w:p>
    <w:p w:rsidR="00843261" w:rsidRDefault="00843261" w:rsidP="00843261">
      <w:pPr>
        <w:pStyle w:val="a5"/>
        <w:spacing w:before="0" w:beforeAutospacing="0" w:after="0" w:afterAutospacing="0"/>
        <w:jc w:val="right"/>
        <w:rPr>
          <w:b/>
        </w:rPr>
      </w:pPr>
    </w:p>
    <w:tbl>
      <w:tblPr>
        <w:tblStyle w:val="a8"/>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164"/>
        <w:gridCol w:w="1742"/>
        <w:gridCol w:w="2216"/>
        <w:gridCol w:w="2168"/>
        <w:gridCol w:w="2280"/>
      </w:tblGrid>
      <w:tr w:rsidR="00843261" w:rsidTr="00843261">
        <w:tc>
          <w:tcPr>
            <w:tcW w:w="1164" w:type="dxa"/>
            <w:vMerge w:val="restart"/>
            <w:tcBorders>
              <w:top w:val="thinThickSmallGap" w:sz="24" w:space="0" w:color="auto"/>
              <w:left w:val="thinThickSmallGap" w:sz="24" w:space="0" w:color="auto"/>
              <w:bottom w:val="single" w:sz="4" w:space="0" w:color="auto"/>
              <w:right w:val="single" w:sz="4" w:space="0" w:color="auto"/>
            </w:tcBorders>
          </w:tcPr>
          <w:p w:rsidR="00843261" w:rsidRDefault="00843261">
            <w:pPr>
              <w:pStyle w:val="a5"/>
              <w:spacing w:before="0" w:beforeAutospacing="0" w:after="0" w:afterAutospacing="0"/>
              <w:jc w:val="center"/>
              <w:rPr>
                <w:b/>
                <w:lang w:eastAsia="en-US"/>
              </w:rPr>
            </w:pPr>
          </w:p>
          <w:p w:rsidR="00843261" w:rsidRDefault="00843261">
            <w:pPr>
              <w:pStyle w:val="a5"/>
              <w:spacing w:before="0" w:beforeAutospacing="0" w:after="0" w:afterAutospacing="0"/>
              <w:jc w:val="center"/>
              <w:rPr>
                <w:b/>
                <w:lang w:eastAsia="en-US"/>
              </w:rPr>
            </w:pPr>
            <w:r>
              <w:rPr>
                <w:b/>
                <w:lang w:eastAsia="en-US"/>
              </w:rPr>
              <w:t>Год</w:t>
            </w:r>
          </w:p>
        </w:tc>
        <w:tc>
          <w:tcPr>
            <w:tcW w:w="1742" w:type="dxa"/>
            <w:vMerge w:val="restart"/>
            <w:tcBorders>
              <w:top w:val="thinThickSmallGap" w:sz="24" w:space="0" w:color="auto"/>
              <w:left w:val="single" w:sz="4" w:space="0" w:color="auto"/>
              <w:bottom w:val="single" w:sz="4" w:space="0" w:color="auto"/>
              <w:right w:val="single" w:sz="4" w:space="0" w:color="auto"/>
            </w:tcBorders>
            <w:hideMark/>
          </w:tcPr>
          <w:p w:rsidR="00843261" w:rsidRDefault="00843261">
            <w:pPr>
              <w:pStyle w:val="a5"/>
              <w:spacing w:before="0" w:beforeAutospacing="0" w:after="0" w:afterAutospacing="0"/>
              <w:jc w:val="center"/>
              <w:rPr>
                <w:b/>
                <w:lang w:eastAsia="en-US"/>
              </w:rPr>
            </w:pPr>
            <w:r>
              <w:rPr>
                <w:b/>
                <w:lang w:eastAsia="en-US"/>
              </w:rPr>
              <w:t>Численность населения</w:t>
            </w:r>
          </w:p>
        </w:tc>
        <w:tc>
          <w:tcPr>
            <w:tcW w:w="2216" w:type="dxa"/>
            <w:tcBorders>
              <w:top w:val="thinThickSmallGap" w:sz="24" w:space="0" w:color="auto"/>
              <w:left w:val="single" w:sz="4" w:space="0" w:color="auto"/>
              <w:bottom w:val="single" w:sz="4" w:space="0" w:color="auto"/>
              <w:right w:val="single" w:sz="4" w:space="0" w:color="auto"/>
            </w:tcBorders>
            <w:hideMark/>
          </w:tcPr>
          <w:p w:rsidR="00843261" w:rsidRDefault="00843261">
            <w:pPr>
              <w:pStyle w:val="a5"/>
              <w:spacing w:before="0" w:beforeAutospacing="0" w:after="0" w:afterAutospacing="0"/>
              <w:jc w:val="center"/>
              <w:rPr>
                <w:b/>
                <w:lang w:eastAsia="en-US"/>
              </w:rPr>
            </w:pPr>
            <w:r>
              <w:rPr>
                <w:b/>
                <w:lang w:eastAsia="en-US"/>
              </w:rPr>
              <w:t>Рождаемость</w:t>
            </w:r>
          </w:p>
        </w:tc>
        <w:tc>
          <w:tcPr>
            <w:tcW w:w="2168" w:type="dxa"/>
            <w:tcBorders>
              <w:top w:val="thinThickSmallGap" w:sz="24" w:space="0" w:color="auto"/>
              <w:left w:val="single" w:sz="4" w:space="0" w:color="auto"/>
              <w:bottom w:val="single" w:sz="4" w:space="0" w:color="auto"/>
              <w:right w:val="single" w:sz="4" w:space="0" w:color="auto"/>
            </w:tcBorders>
            <w:hideMark/>
          </w:tcPr>
          <w:p w:rsidR="00843261" w:rsidRDefault="00843261">
            <w:pPr>
              <w:pStyle w:val="a5"/>
              <w:spacing w:before="0" w:beforeAutospacing="0" w:after="0" w:afterAutospacing="0"/>
              <w:jc w:val="center"/>
              <w:rPr>
                <w:b/>
                <w:lang w:eastAsia="en-US"/>
              </w:rPr>
            </w:pPr>
            <w:r>
              <w:rPr>
                <w:b/>
                <w:lang w:eastAsia="en-US"/>
              </w:rPr>
              <w:t>Смертность</w:t>
            </w:r>
          </w:p>
        </w:tc>
        <w:tc>
          <w:tcPr>
            <w:tcW w:w="2280" w:type="dxa"/>
            <w:tcBorders>
              <w:top w:val="thinThickSmallGap" w:sz="24" w:space="0" w:color="auto"/>
              <w:left w:val="single" w:sz="4" w:space="0" w:color="auto"/>
              <w:bottom w:val="single" w:sz="4" w:space="0" w:color="auto"/>
              <w:right w:val="thickThinSmallGap" w:sz="24" w:space="0" w:color="auto"/>
            </w:tcBorders>
            <w:hideMark/>
          </w:tcPr>
          <w:p w:rsidR="00843261" w:rsidRDefault="00843261">
            <w:pPr>
              <w:pStyle w:val="a5"/>
              <w:spacing w:before="0" w:beforeAutospacing="0" w:after="0" w:afterAutospacing="0"/>
              <w:jc w:val="center"/>
              <w:rPr>
                <w:b/>
                <w:lang w:eastAsia="en-US"/>
              </w:rPr>
            </w:pPr>
            <w:r>
              <w:rPr>
                <w:b/>
                <w:lang w:eastAsia="en-US"/>
              </w:rPr>
              <w:t>Естественный прирост/убыль</w:t>
            </w:r>
          </w:p>
        </w:tc>
      </w:tr>
      <w:tr w:rsidR="00843261" w:rsidTr="00843261">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0" w:type="auto"/>
            <w:vMerge/>
            <w:tcBorders>
              <w:top w:val="thinThickSmallGap" w:sz="24" w:space="0" w:color="auto"/>
              <w:left w:val="single" w:sz="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2216" w:type="dxa"/>
            <w:tcBorders>
              <w:top w:val="single" w:sz="4" w:space="0" w:color="auto"/>
              <w:left w:val="single" w:sz="4" w:space="0" w:color="auto"/>
              <w:bottom w:val="single" w:sz="4" w:space="0" w:color="auto"/>
              <w:right w:val="single" w:sz="4" w:space="0" w:color="auto"/>
            </w:tcBorders>
            <w:hideMark/>
          </w:tcPr>
          <w:p w:rsidR="00843261" w:rsidRDefault="00843261">
            <w:pPr>
              <w:pStyle w:val="a5"/>
              <w:spacing w:before="0" w:beforeAutospacing="0" w:after="0" w:afterAutospacing="0"/>
              <w:jc w:val="center"/>
              <w:rPr>
                <w:b/>
                <w:lang w:val="en-US" w:eastAsia="en-US"/>
              </w:rPr>
            </w:pPr>
            <w:r>
              <w:rPr>
                <w:b/>
                <w:lang w:eastAsia="en-US"/>
              </w:rPr>
              <w:t>чел.</w:t>
            </w:r>
          </w:p>
        </w:tc>
        <w:tc>
          <w:tcPr>
            <w:tcW w:w="2168" w:type="dxa"/>
            <w:tcBorders>
              <w:top w:val="single" w:sz="4" w:space="0" w:color="auto"/>
              <w:left w:val="single" w:sz="4" w:space="0" w:color="auto"/>
              <w:bottom w:val="single" w:sz="4" w:space="0" w:color="auto"/>
              <w:right w:val="single" w:sz="4" w:space="0" w:color="auto"/>
            </w:tcBorders>
            <w:hideMark/>
          </w:tcPr>
          <w:p w:rsidR="00843261" w:rsidRDefault="00843261">
            <w:pPr>
              <w:pStyle w:val="a5"/>
              <w:spacing w:before="0" w:beforeAutospacing="0" w:after="0" w:afterAutospacing="0"/>
              <w:jc w:val="center"/>
              <w:rPr>
                <w:b/>
                <w:lang w:val="en-US" w:eastAsia="en-US"/>
              </w:rPr>
            </w:pPr>
            <w:r>
              <w:rPr>
                <w:b/>
                <w:lang w:eastAsia="en-US"/>
              </w:rPr>
              <w:t>Чел.</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5"/>
              <w:spacing w:before="0" w:beforeAutospacing="0" w:after="0" w:afterAutospacing="0"/>
              <w:jc w:val="center"/>
              <w:rPr>
                <w:b/>
                <w:lang w:val="en-US" w:eastAsia="en-US"/>
              </w:rPr>
            </w:pPr>
            <w:r>
              <w:rPr>
                <w:b/>
                <w:lang w:eastAsia="en-US"/>
              </w:rPr>
              <w:t>Чел.</w:t>
            </w:r>
          </w:p>
        </w:tc>
      </w:tr>
      <w:tr w:rsidR="00843261" w:rsidTr="00843261">
        <w:tc>
          <w:tcPr>
            <w:tcW w:w="1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2016</w:t>
            </w:r>
          </w:p>
        </w:tc>
        <w:tc>
          <w:tcPr>
            <w:tcW w:w="1742" w:type="dxa"/>
            <w:tcBorders>
              <w:top w:val="single" w:sz="4" w:space="0" w:color="auto"/>
              <w:left w:val="single" w:sz="4" w:space="0" w:color="auto"/>
              <w:bottom w:val="single" w:sz="4" w:space="0" w:color="auto"/>
              <w:right w:val="single" w:sz="4" w:space="0" w:color="auto"/>
            </w:tcBorders>
            <w:hideMark/>
          </w:tcPr>
          <w:p w:rsidR="00843261" w:rsidRDefault="00AF7C3B">
            <w:pPr>
              <w:jc w:val="center"/>
              <w:rPr>
                <w:sz w:val="24"/>
                <w:szCs w:val="24"/>
                <w:lang w:eastAsia="en-US"/>
              </w:rPr>
            </w:pPr>
            <w:r>
              <w:rPr>
                <w:sz w:val="24"/>
                <w:szCs w:val="24"/>
                <w:lang w:eastAsia="en-US"/>
              </w:rPr>
              <w:t>792</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Default="003D556A">
            <w:pPr>
              <w:jc w:val="right"/>
              <w:rPr>
                <w:color w:val="000000"/>
                <w:sz w:val="24"/>
                <w:szCs w:val="24"/>
                <w:lang w:eastAsia="en-US"/>
              </w:rPr>
            </w:pPr>
            <w:r>
              <w:rPr>
                <w:color w:val="000000"/>
                <w:sz w:val="24"/>
                <w:szCs w:val="24"/>
                <w:lang w:eastAsia="en-US"/>
              </w:rPr>
              <w:t>4</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Default="003D556A">
            <w:pPr>
              <w:jc w:val="right"/>
              <w:rPr>
                <w:color w:val="000000"/>
                <w:sz w:val="24"/>
                <w:szCs w:val="24"/>
                <w:lang w:eastAsia="en-US"/>
              </w:rPr>
            </w:pPr>
            <w:r>
              <w:rPr>
                <w:color w:val="000000"/>
                <w:sz w:val="24"/>
                <w:szCs w:val="24"/>
                <w:lang w:eastAsia="en-US"/>
              </w:rPr>
              <w:t>10</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3D556A">
            <w:pPr>
              <w:ind w:left="-129" w:firstLine="12"/>
              <w:jc w:val="center"/>
              <w:rPr>
                <w:color w:val="000000"/>
                <w:sz w:val="24"/>
                <w:szCs w:val="24"/>
                <w:lang w:eastAsia="en-US"/>
              </w:rPr>
            </w:pPr>
            <w:r>
              <w:rPr>
                <w:sz w:val="24"/>
                <w:szCs w:val="24"/>
                <w:lang w:eastAsia="en-US"/>
              </w:rPr>
              <w:t>-6</w:t>
            </w:r>
          </w:p>
        </w:tc>
      </w:tr>
      <w:tr w:rsidR="00843261" w:rsidTr="00843261">
        <w:tc>
          <w:tcPr>
            <w:tcW w:w="1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2017</w:t>
            </w:r>
          </w:p>
        </w:tc>
        <w:tc>
          <w:tcPr>
            <w:tcW w:w="1742" w:type="dxa"/>
            <w:tcBorders>
              <w:top w:val="single" w:sz="4" w:space="0" w:color="auto"/>
              <w:left w:val="single" w:sz="4" w:space="0" w:color="auto"/>
              <w:bottom w:val="single" w:sz="4" w:space="0" w:color="auto"/>
              <w:right w:val="single" w:sz="4" w:space="0" w:color="auto"/>
            </w:tcBorders>
            <w:hideMark/>
          </w:tcPr>
          <w:p w:rsidR="00843261" w:rsidRDefault="00AF7C3B">
            <w:pPr>
              <w:jc w:val="center"/>
              <w:rPr>
                <w:sz w:val="24"/>
                <w:szCs w:val="24"/>
                <w:lang w:eastAsia="en-US"/>
              </w:rPr>
            </w:pPr>
            <w:r>
              <w:rPr>
                <w:sz w:val="24"/>
                <w:szCs w:val="24"/>
                <w:lang w:eastAsia="en-US"/>
              </w:rPr>
              <w:t>780</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Default="003D556A">
            <w:pPr>
              <w:jc w:val="right"/>
              <w:rPr>
                <w:color w:val="000000"/>
                <w:sz w:val="24"/>
                <w:szCs w:val="24"/>
                <w:lang w:eastAsia="en-US"/>
              </w:rPr>
            </w:pPr>
            <w:r>
              <w:rPr>
                <w:color w:val="000000"/>
                <w:sz w:val="24"/>
                <w:szCs w:val="24"/>
                <w:lang w:eastAsia="en-US"/>
              </w:rPr>
              <w:t>5</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Default="003D556A">
            <w:pPr>
              <w:jc w:val="right"/>
              <w:rPr>
                <w:color w:val="000000"/>
                <w:sz w:val="24"/>
                <w:szCs w:val="24"/>
                <w:lang w:eastAsia="en-US"/>
              </w:rPr>
            </w:pPr>
            <w:r>
              <w:rPr>
                <w:color w:val="000000"/>
                <w:sz w:val="24"/>
                <w:szCs w:val="24"/>
                <w:lang w:eastAsia="en-US"/>
              </w:rPr>
              <w:t>11</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3D556A">
            <w:pPr>
              <w:ind w:left="-129" w:firstLine="12"/>
              <w:jc w:val="center"/>
              <w:rPr>
                <w:color w:val="000000"/>
                <w:sz w:val="24"/>
                <w:szCs w:val="24"/>
                <w:lang w:eastAsia="en-US"/>
              </w:rPr>
            </w:pPr>
            <w:r>
              <w:rPr>
                <w:sz w:val="24"/>
                <w:szCs w:val="24"/>
                <w:lang w:eastAsia="en-US"/>
              </w:rPr>
              <w:t>-6</w:t>
            </w:r>
          </w:p>
        </w:tc>
      </w:tr>
      <w:tr w:rsidR="00843261" w:rsidTr="00843261">
        <w:tc>
          <w:tcPr>
            <w:tcW w:w="1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2018</w:t>
            </w:r>
          </w:p>
        </w:tc>
        <w:tc>
          <w:tcPr>
            <w:tcW w:w="1742" w:type="dxa"/>
            <w:tcBorders>
              <w:top w:val="single" w:sz="4" w:space="0" w:color="auto"/>
              <w:left w:val="single" w:sz="4" w:space="0" w:color="auto"/>
              <w:bottom w:val="single" w:sz="4" w:space="0" w:color="auto"/>
              <w:right w:val="single" w:sz="4" w:space="0" w:color="auto"/>
            </w:tcBorders>
            <w:hideMark/>
          </w:tcPr>
          <w:p w:rsidR="00843261" w:rsidRDefault="00AF7C3B">
            <w:pPr>
              <w:jc w:val="center"/>
              <w:rPr>
                <w:sz w:val="24"/>
                <w:szCs w:val="24"/>
                <w:lang w:eastAsia="en-US"/>
              </w:rPr>
            </w:pPr>
            <w:r>
              <w:rPr>
                <w:sz w:val="24"/>
                <w:szCs w:val="24"/>
                <w:lang w:eastAsia="en-US"/>
              </w:rPr>
              <w:t>750</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Default="003D556A">
            <w:pPr>
              <w:jc w:val="right"/>
              <w:rPr>
                <w:color w:val="000000"/>
                <w:sz w:val="24"/>
                <w:szCs w:val="24"/>
                <w:lang w:eastAsia="en-US"/>
              </w:rPr>
            </w:pPr>
            <w:r>
              <w:rPr>
                <w:color w:val="000000"/>
                <w:sz w:val="24"/>
                <w:szCs w:val="24"/>
                <w:lang w:eastAsia="en-US"/>
              </w:rPr>
              <w:t>2</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Default="003D556A">
            <w:pPr>
              <w:jc w:val="right"/>
              <w:rPr>
                <w:color w:val="000000"/>
                <w:sz w:val="24"/>
                <w:szCs w:val="24"/>
                <w:lang w:eastAsia="en-US"/>
              </w:rPr>
            </w:pPr>
            <w:r>
              <w:rPr>
                <w:color w:val="000000"/>
                <w:sz w:val="24"/>
                <w:szCs w:val="24"/>
                <w:lang w:eastAsia="en-US"/>
              </w:rPr>
              <w:t>10</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3D556A">
            <w:pPr>
              <w:ind w:left="-129" w:firstLine="12"/>
              <w:jc w:val="center"/>
              <w:rPr>
                <w:color w:val="000000"/>
                <w:sz w:val="24"/>
                <w:szCs w:val="24"/>
                <w:lang w:eastAsia="en-US"/>
              </w:rPr>
            </w:pPr>
            <w:r>
              <w:rPr>
                <w:sz w:val="24"/>
                <w:szCs w:val="24"/>
                <w:lang w:eastAsia="en-US"/>
              </w:rPr>
              <w:t>-8</w:t>
            </w:r>
          </w:p>
        </w:tc>
      </w:tr>
      <w:tr w:rsidR="00843261" w:rsidTr="00843261">
        <w:tc>
          <w:tcPr>
            <w:tcW w:w="1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2019</w:t>
            </w:r>
          </w:p>
        </w:tc>
        <w:tc>
          <w:tcPr>
            <w:tcW w:w="1742" w:type="dxa"/>
            <w:tcBorders>
              <w:top w:val="single" w:sz="4" w:space="0" w:color="auto"/>
              <w:left w:val="single" w:sz="4" w:space="0" w:color="auto"/>
              <w:bottom w:val="single" w:sz="4" w:space="0" w:color="auto"/>
              <w:right w:val="single" w:sz="4" w:space="0" w:color="auto"/>
            </w:tcBorders>
            <w:hideMark/>
          </w:tcPr>
          <w:p w:rsidR="00843261" w:rsidRDefault="00AF7C3B">
            <w:pPr>
              <w:jc w:val="center"/>
              <w:rPr>
                <w:sz w:val="24"/>
                <w:szCs w:val="24"/>
                <w:lang w:eastAsia="en-US"/>
              </w:rPr>
            </w:pPr>
            <w:r>
              <w:rPr>
                <w:sz w:val="24"/>
                <w:szCs w:val="24"/>
                <w:lang w:eastAsia="en-US"/>
              </w:rPr>
              <w:t>710</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Default="00AF7C3B">
            <w:pPr>
              <w:jc w:val="right"/>
              <w:rPr>
                <w:color w:val="000000"/>
                <w:sz w:val="24"/>
                <w:szCs w:val="24"/>
                <w:lang w:eastAsia="en-US"/>
              </w:rPr>
            </w:pPr>
            <w:r>
              <w:rPr>
                <w:color w:val="000000"/>
                <w:sz w:val="24"/>
                <w:szCs w:val="24"/>
                <w:lang w:eastAsia="en-US"/>
              </w:rPr>
              <w:t>4</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Default="00AF7C3B">
            <w:pPr>
              <w:jc w:val="right"/>
              <w:rPr>
                <w:color w:val="000000"/>
                <w:sz w:val="24"/>
                <w:szCs w:val="24"/>
                <w:lang w:eastAsia="en-US"/>
              </w:rPr>
            </w:pPr>
            <w:r>
              <w:rPr>
                <w:color w:val="000000"/>
                <w:sz w:val="24"/>
                <w:szCs w:val="24"/>
                <w:lang w:eastAsia="en-US"/>
              </w:rPr>
              <w:t>13</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AF7C3B">
            <w:pPr>
              <w:ind w:left="-129" w:firstLine="12"/>
              <w:jc w:val="center"/>
              <w:rPr>
                <w:color w:val="000000"/>
                <w:sz w:val="24"/>
                <w:szCs w:val="24"/>
                <w:lang w:eastAsia="en-US"/>
              </w:rPr>
            </w:pPr>
            <w:r>
              <w:rPr>
                <w:sz w:val="24"/>
                <w:szCs w:val="24"/>
                <w:lang w:eastAsia="en-US"/>
              </w:rPr>
              <w:t>-9</w:t>
            </w:r>
          </w:p>
        </w:tc>
      </w:tr>
      <w:tr w:rsidR="00843261" w:rsidTr="00843261">
        <w:trPr>
          <w:trHeight w:val="242"/>
        </w:trPr>
        <w:tc>
          <w:tcPr>
            <w:tcW w:w="1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2020</w:t>
            </w:r>
          </w:p>
        </w:tc>
        <w:tc>
          <w:tcPr>
            <w:tcW w:w="1742" w:type="dxa"/>
            <w:tcBorders>
              <w:top w:val="single" w:sz="4" w:space="0" w:color="auto"/>
              <w:left w:val="single" w:sz="4" w:space="0" w:color="auto"/>
              <w:bottom w:val="single" w:sz="4" w:space="0" w:color="auto"/>
              <w:right w:val="single" w:sz="4" w:space="0" w:color="auto"/>
            </w:tcBorders>
            <w:hideMark/>
          </w:tcPr>
          <w:p w:rsidR="00843261" w:rsidRDefault="00AF7C3B">
            <w:pPr>
              <w:jc w:val="center"/>
              <w:rPr>
                <w:sz w:val="24"/>
                <w:szCs w:val="24"/>
                <w:lang w:eastAsia="en-US"/>
              </w:rPr>
            </w:pPr>
            <w:r>
              <w:rPr>
                <w:sz w:val="24"/>
                <w:szCs w:val="24"/>
                <w:lang w:eastAsia="en-US"/>
              </w:rPr>
              <w:t>710</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Default="00AF7C3B">
            <w:pPr>
              <w:jc w:val="right"/>
              <w:rPr>
                <w:color w:val="000000"/>
                <w:sz w:val="24"/>
                <w:szCs w:val="24"/>
                <w:lang w:eastAsia="en-US"/>
              </w:rPr>
            </w:pPr>
            <w:r>
              <w:rPr>
                <w:color w:val="000000"/>
                <w:sz w:val="24"/>
                <w:szCs w:val="24"/>
                <w:lang w:eastAsia="en-US"/>
              </w:rPr>
              <w:t>5</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Default="00AF7C3B">
            <w:pPr>
              <w:jc w:val="right"/>
              <w:rPr>
                <w:color w:val="000000"/>
                <w:sz w:val="24"/>
                <w:szCs w:val="24"/>
                <w:lang w:eastAsia="en-US"/>
              </w:rPr>
            </w:pPr>
            <w:r>
              <w:rPr>
                <w:color w:val="000000"/>
                <w:sz w:val="24"/>
                <w:szCs w:val="24"/>
                <w:lang w:eastAsia="en-US"/>
              </w:rPr>
              <w:t>12</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AF7C3B">
            <w:pPr>
              <w:ind w:left="-129" w:firstLine="12"/>
              <w:jc w:val="center"/>
              <w:rPr>
                <w:color w:val="000000"/>
                <w:sz w:val="24"/>
                <w:szCs w:val="24"/>
                <w:lang w:eastAsia="en-US"/>
              </w:rPr>
            </w:pPr>
            <w:r>
              <w:rPr>
                <w:sz w:val="24"/>
                <w:szCs w:val="24"/>
                <w:lang w:eastAsia="en-US"/>
              </w:rPr>
              <w:t>-7</w:t>
            </w:r>
          </w:p>
        </w:tc>
      </w:tr>
      <w:tr w:rsidR="00843261" w:rsidTr="00843261">
        <w:tc>
          <w:tcPr>
            <w:tcW w:w="1164" w:type="dxa"/>
            <w:tcBorders>
              <w:top w:val="single" w:sz="4" w:space="0" w:color="auto"/>
              <w:left w:val="thinThickSmallGap" w:sz="24" w:space="0" w:color="auto"/>
              <w:bottom w:val="thickThinSmallGap" w:sz="2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2021</w:t>
            </w:r>
          </w:p>
        </w:tc>
        <w:tc>
          <w:tcPr>
            <w:tcW w:w="1742" w:type="dxa"/>
            <w:tcBorders>
              <w:top w:val="single" w:sz="4" w:space="0" w:color="auto"/>
              <w:left w:val="single" w:sz="4" w:space="0" w:color="auto"/>
              <w:bottom w:val="thickThinSmallGap" w:sz="24" w:space="0" w:color="auto"/>
              <w:right w:val="single" w:sz="4" w:space="0" w:color="auto"/>
            </w:tcBorders>
            <w:hideMark/>
          </w:tcPr>
          <w:p w:rsidR="00843261" w:rsidRDefault="00AF7C3B">
            <w:pPr>
              <w:jc w:val="center"/>
              <w:rPr>
                <w:sz w:val="24"/>
                <w:szCs w:val="24"/>
                <w:lang w:eastAsia="en-US"/>
              </w:rPr>
            </w:pPr>
            <w:r>
              <w:rPr>
                <w:sz w:val="24"/>
                <w:szCs w:val="24"/>
                <w:lang w:eastAsia="en-US"/>
              </w:rPr>
              <w:t>710</w:t>
            </w:r>
          </w:p>
        </w:tc>
        <w:tc>
          <w:tcPr>
            <w:tcW w:w="2216" w:type="dxa"/>
            <w:tcBorders>
              <w:top w:val="single" w:sz="4" w:space="0" w:color="auto"/>
              <w:left w:val="single" w:sz="4" w:space="0" w:color="auto"/>
              <w:bottom w:val="thickThinSmallGap" w:sz="24" w:space="0" w:color="auto"/>
              <w:right w:val="single" w:sz="4" w:space="0" w:color="auto"/>
            </w:tcBorders>
            <w:vAlign w:val="center"/>
            <w:hideMark/>
          </w:tcPr>
          <w:p w:rsidR="00843261" w:rsidRDefault="00843261">
            <w:pPr>
              <w:rPr>
                <w:rFonts w:asciiTheme="minorHAnsi" w:eastAsiaTheme="minorHAnsi" w:hAnsiTheme="minorHAnsi" w:cstheme="minorBidi"/>
                <w:bCs w:val="0"/>
                <w:sz w:val="22"/>
                <w:szCs w:val="22"/>
                <w:lang w:eastAsia="en-US"/>
              </w:rPr>
            </w:pPr>
          </w:p>
        </w:tc>
        <w:tc>
          <w:tcPr>
            <w:tcW w:w="2168" w:type="dxa"/>
            <w:tcBorders>
              <w:top w:val="single" w:sz="4" w:space="0" w:color="auto"/>
              <w:left w:val="single" w:sz="4" w:space="0" w:color="auto"/>
              <w:bottom w:val="thickThinSmallGap" w:sz="24" w:space="0" w:color="auto"/>
              <w:right w:val="single" w:sz="4" w:space="0" w:color="auto"/>
            </w:tcBorders>
            <w:vAlign w:val="center"/>
            <w:hideMark/>
          </w:tcPr>
          <w:p w:rsidR="00843261" w:rsidRDefault="00843261">
            <w:pPr>
              <w:rPr>
                <w:rFonts w:asciiTheme="minorHAnsi" w:eastAsiaTheme="minorHAnsi" w:hAnsiTheme="minorHAnsi" w:cstheme="minorBidi"/>
                <w:bCs w:val="0"/>
                <w:sz w:val="22"/>
                <w:szCs w:val="22"/>
                <w:lang w:eastAsia="en-US"/>
              </w:rPr>
            </w:pPr>
          </w:p>
        </w:tc>
        <w:tc>
          <w:tcPr>
            <w:tcW w:w="2280" w:type="dxa"/>
            <w:tcBorders>
              <w:top w:val="single" w:sz="4" w:space="0" w:color="auto"/>
              <w:left w:val="single" w:sz="4" w:space="0" w:color="auto"/>
              <w:bottom w:val="thickThinSmallGap" w:sz="24" w:space="0" w:color="auto"/>
              <w:right w:val="thickThinSmallGap" w:sz="24" w:space="0" w:color="auto"/>
            </w:tcBorders>
            <w:hideMark/>
          </w:tcPr>
          <w:p w:rsidR="00843261" w:rsidRDefault="00843261">
            <w:pPr>
              <w:rPr>
                <w:rFonts w:asciiTheme="minorHAnsi" w:eastAsiaTheme="minorHAnsi" w:hAnsiTheme="minorHAnsi" w:cstheme="minorBidi"/>
                <w:bCs w:val="0"/>
                <w:sz w:val="22"/>
                <w:szCs w:val="22"/>
                <w:lang w:eastAsia="en-US"/>
              </w:rPr>
            </w:pPr>
          </w:p>
        </w:tc>
      </w:tr>
    </w:tbl>
    <w:p w:rsidR="00843261" w:rsidRDefault="00843261" w:rsidP="00843261">
      <w:pPr>
        <w:jc w:val="center"/>
        <w:rPr>
          <w:sz w:val="24"/>
          <w:szCs w:val="24"/>
        </w:rPr>
      </w:pPr>
      <w:r>
        <w:rPr>
          <w:sz w:val="24"/>
          <w:szCs w:val="24"/>
        </w:rPr>
        <w:t>* - данные приведены по состоянию на 1 января текущего года</w:t>
      </w:r>
    </w:p>
    <w:p w:rsidR="00843261" w:rsidRDefault="00843261" w:rsidP="00843261">
      <w:pPr>
        <w:jc w:val="center"/>
        <w:rPr>
          <w:sz w:val="24"/>
          <w:szCs w:val="24"/>
        </w:rPr>
      </w:pPr>
    </w:p>
    <w:p w:rsidR="00843261" w:rsidRDefault="00843261" w:rsidP="00843261">
      <w:pPr>
        <w:pStyle w:val="a7"/>
        <w:ind w:firstLine="567"/>
        <w:jc w:val="both"/>
        <w:rPr>
          <w:b/>
        </w:rPr>
      </w:pPr>
      <w:r>
        <w:rPr>
          <w:b/>
        </w:rPr>
        <w:t>1.7. Межселенное культурно- бытовое обслуживание</w:t>
      </w:r>
    </w:p>
    <w:p w:rsidR="00843261" w:rsidRDefault="00843261" w:rsidP="00843261">
      <w:pPr>
        <w:pStyle w:val="a7"/>
        <w:ind w:firstLine="567"/>
        <w:jc w:val="both"/>
        <w:rPr>
          <w:b/>
        </w:rPr>
      </w:pPr>
    </w:p>
    <w:p w:rsidR="00843261" w:rsidRDefault="00843261" w:rsidP="00843261">
      <w:pPr>
        <w:ind w:firstLine="567"/>
        <w:jc w:val="both"/>
        <w:rPr>
          <w:sz w:val="24"/>
          <w:szCs w:val="24"/>
        </w:rPr>
      </w:pPr>
      <w:r>
        <w:rPr>
          <w:sz w:val="24"/>
          <w:szCs w:val="24"/>
        </w:rPr>
        <w:t xml:space="preserve">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В существующих социально – экономических условиях стали неизбежными реконструкция и перемены в структуре и функционировании социальной сферы. Наряду с вопросами развития экономической базы МО </w:t>
      </w:r>
      <w:r w:rsidR="00AF32A2">
        <w:rPr>
          <w:sz w:val="24"/>
          <w:szCs w:val="24"/>
        </w:rPr>
        <w:t>Старобелогорский</w:t>
      </w:r>
      <w:r>
        <w:rPr>
          <w:sz w:val="24"/>
          <w:szCs w:val="24"/>
        </w:rPr>
        <w:t xml:space="preserve"> сельсовет, одной из приоритетных проблем становится проблема усовершенствования системы общественного обслуживания населения с учетом развития рыночной экономики.</w:t>
      </w:r>
    </w:p>
    <w:p w:rsidR="00843261" w:rsidRDefault="00843261" w:rsidP="00843261">
      <w:pPr>
        <w:ind w:firstLine="567"/>
        <w:jc w:val="both"/>
        <w:rPr>
          <w:sz w:val="24"/>
          <w:szCs w:val="24"/>
        </w:rPr>
      </w:pPr>
      <w:r>
        <w:rPr>
          <w:sz w:val="24"/>
          <w:szCs w:val="24"/>
        </w:rPr>
        <w:t>Система межселенного обслуживания формируется с учетом следующих факторов:</w:t>
      </w:r>
    </w:p>
    <w:p w:rsidR="00843261" w:rsidRDefault="00843261" w:rsidP="00843261">
      <w:pPr>
        <w:ind w:firstLine="567"/>
        <w:jc w:val="both"/>
        <w:rPr>
          <w:sz w:val="24"/>
          <w:szCs w:val="24"/>
        </w:rPr>
      </w:pPr>
      <w:r>
        <w:rPr>
          <w:sz w:val="24"/>
          <w:szCs w:val="24"/>
        </w:rPr>
        <w:t>- сложившихся административно-хозяйственных, производственных, трудовых и социально-культурных связей между поселениями;</w:t>
      </w:r>
    </w:p>
    <w:p w:rsidR="00843261" w:rsidRDefault="00843261" w:rsidP="00843261">
      <w:pPr>
        <w:ind w:firstLine="567"/>
        <w:jc w:val="both"/>
        <w:rPr>
          <w:sz w:val="24"/>
          <w:szCs w:val="24"/>
        </w:rPr>
      </w:pPr>
      <w:r>
        <w:rPr>
          <w:sz w:val="24"/>
          <w:szCs w:val="24"/>
        </w:rPr>
        <w:t>- экономического и социально-культурного потенциала поселений и сельсоветов;</w:t>
      </w:r>
    </w:p>
    <w:p w:rsidR="00843261" w:rsidRDefault="00843261" w:rsidP="00843261">
      <w:pPr>
        <w:ind w:firstLine="567"/>
        <w:jc w:val="both"/>
        <w:rPr>
          <w:sz w:val="24"/>
          <w:szCs w:val="24"/>
        </w:rPr>
      </w:pPr>
      <w:r>
        <w:rPr>
          <w:sz w:val="24"/>
          <w:szCs w:val="24"/>
        </w:rPr>
        <w:t>- особенностей системы расселения;</w:t>
      </w:r>
    </w:p>
    <w:p w:rsidR="00843261" w:rsidRDefault="00843261" w:rsidP="00843261">
      <w:pPr>
        <w:ind w:firstLine="567"/>
        <w:jc w:val="both"/>
        <w:rPr>
          <w:sz w:val="24"/>
          <w:szCs w:val="24"/>
        </w:rPr>
      </w:pPr>
      <w:r>
        <w:rPr>
          <w:sz w:val="24"/>
          <w:szCs w:val="24"/>
        </w:rPr>
        <w:t>- уровня развития сети транспортных коммуникаций;</w:t>
      </w:r>
    </w:p>
    <w:p w:rsidR="00843261" w:rsidRDefault="00843261" w:rsidP="00843261">
      <w:pPr>
        <w:ind w:firstLine="567"/>
        <w:jc w:val="both"/>
        <w:rPr>
          <w:sz w:val="24"/>
          <w:szCs w:val="24"/>
        </w:rPr>
      </w:pPr>
      <w:r>
        <w:rPr>
          <w:sz w:val="24"/>
          <w:szCs w:val="24"/>
        </w:rPr>
        <w:t>- проектной планировочной структуры.</w:t>
      </w:r>
    </w:p>
    <w:p w:rsidR="00843261" w:rsidRDefault="00843261" w:rsidP="00843261">
      <w:pPr>
        <w:pStyle w:val="a5"/>
        <w:spacing w:before="0" w:beforeAutospacing="0" w:after="0" w:afterAutospacing="0"/>
        <w:ind w:firstLine="567"/>
        <w:jc w:val="both"/>
      </w:pPr>
      <w:r>
        <w:lastRenderedPageBreak/>
        <w:t>Каждая из социально – ориентированных сфер деятельности имеет общие проблемы – неудовлетворительное техническое состояние зданий, устаревшее оборудование и оснащение, низкий уровень оплаты труда, резкое снижение притока молодых специалистов в отрасли. При этом именно деятельность этих сфер во многом определяет для частных лиц привлекательность территории для проживания и позволяет успешно, устойчиво развиваться планируемому муниципальному образованию в будущем.</w:t>
      </w:r>
    </w:p>
    <w:p w:rsidR="00843261" w:rsidRDefault="00843261" w:rsidP="00843261">
      <w:pPr>
        <w:ind w:firstLine="567"/>
        <w:jc w:val="both"/>
        <w:rPr>
          <w:sz w:val="24"/>
          <w:szCs w:val="24"/>
        </w:rPr>
      </w:pPr>
      <w:r>
        <w:rPr>
          <w:sz w:val="24"/>
          <w:szCs w:val="24"/>
        </w:rPr>
        <w:t>За основу определения состава учреждений и предприятий обслуживания, размещаемых в каждом населенном пункте Новосергиевского района, принимается периодичность посещения различных учреждений.</w:t>
      </w:r>
    </w:p>
    <w:p w:rsidR="00843261" w:rsidRDefault="00843261" w:rsidP="00843261">
      <w:pPr>
        <w:ind w:firstLine="567"/>
        <w:jc w:val="both"/>
        <w:rPr>
          <w:sz w:val="24"/>
          <w:szCs w:val="24"/>
        </w:rPr>
      </w:pPr>
      <w:r>
        <w:rPr>
          <w:sz w:val="24"/>
          <w:szCs w:val="24"/>
        </w:rPr>
        <w:t>Всего на территории Новосергиевского района выделяется 3 ступени обслуживания:</w:t>
      </w:r>
    </w:p>
    <w:p w:rsidR="00843261" w:rsidRDefault="00843261" w:rsidP="00843261">
      <w:pPr>
        <w:ind w:firstLine="567"/>
        <w:jc w:val="both"/>
        <w:rPr>
          <w:sz w:val="24"/>
          <w:szCs w:val="24"/>
        </w:rPr>
      </w:pPr>
      <w:r>
        <w:rPr>
          <w:sz w:val="24"/>
          <w:szCs w:val="24"/>
        </w:rPr>
        <w:t>1 ступень – состоит из культурно-бытовых учреждений и предприятий повседневного пользования, посещаемых населением не реже одного раза в неделю или тех, которые должны быть расположены в непосредственной близости к местам проживания и работы населения. В условиях рыночной экономии таких учреждений (например, торговых точек) будет столько, сколько будет оправдано условиями сбыта и спроса, что определит экономическую целесообразность их функционирования. В планируемом муниципальном образовании центром первой ступени является с. Рыбкино.</w:t>
      </w:r>
    </w:p>
    <w:p w:rsidR="00843261" w:rsidRDefault="00843261" w:rsidP="00843261">
      <w:pPr>
        <w:ind w:firstLine="567"/>
        <w:jc w:val="both"/>
        <w:rPr>
          <w:sz w:val="24"/>
          <w:szCs w:val="24"/>
        </w:rPr>
      </w:pPr>
      <w:r>
        <w:rPr>
          <w:sz w:val="24"/>
          <w:szCs w:val="24"/>
        </w:rPr>
        <w:t>2 ступень – учреждения периодического пользования, посещаемые населением не реже одного раза в месяц.</w:t>
      </w:r>
    </w:p>
    <w:p w:rsidR="00843261" w:rsidRDefault="00843261" w:rsidP="003D556A">
      <w:pPr>
        <w:ind w:firstLine="567"/>
        <w:jc w:val="both"/>
        <w:rPr>
          <w:sz w:val="24"/>
          <w:szCs w:val="24"/>
        </w:rPr>
      </w:pPr>
      <w:r>
        <w:rPr>
          <w:sz w:val="24"/>
          <w:szCs w:val="24"/>
        </w:rPr>
        <w:t xml:space="preserve">3 ступень – учреждения эпизодического пользования, посещаемые населением реже одного раза в месяц (театры, концертные и выставочные залы и др.), а также учреждения среднего и высшего образования, </w:t>
      </w:r>
      <w:r w:rsidR="003D556A">
        <w:rPr>
          <w:sz w:val="24"/>
          <w:szCs w:val="24"/>
        </w:rPr>
        <w:t>административные органы и проч.</w:t>
      </w: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b/>
          <w:sz w:val="24"/>
          <w:szCs w:val="24"/>
        </w:rPr>
      </w:pPr>
      <w:r>
        <w:rPr>
          <w:b/>
          <w:sz w:val="24"/>
          <w:szCs w:val="24"/>
        </w:rPr>
        <w:t>Состав основных культурно-бытовых учреждений и предприятий по ступеням и центрам обслуживания</w:t>
      </w:r>
    </w:p>
    <w:p w:rsidR="00843261" w:rsidRDefault="00843261" w:rsidP="00843261">
      <w:pPr>
        <w:ind w:firstLine="567"/>
        <w:jc w:val="right"/>
        <w:rPr>
          <w:b/>
          <w:sz w:val="24"/>
          <w:szCs w:val="24"/>
        </w:rPr>
      </w:pPr>
      <w:r>
        <w:rPr>
          <w:b/>
          <w:sz w:val="24"/>
          <w:szCs w:val="24"/>
        </w:rPr>
        <w:t>Таблица 4</w:t>
      </w:r>
    </w:p>
    <w:tbl>
      <w:tblPr>
        <w:tblStyle w:val="a8"/>
        <w:tblpPr w:leftFromText="180" w:rightFromText="180" w:vertAnchor="text" w:horzAnchor="margin" w:tblpY="491"/>
        <w:tblW w:w="9570"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2164"/>
        <w:gridCol w:w="2439"/>
        <w:gridCol w:w="2312"/>
        <w:gridCol w:w="2655"/>
      </w:tblGrid>
      <w:tr w:rsidR="00843261" w:rsidTr="00843261">
        <w:trPr>
          <w:tblHeader/>
        </w:trPr>
        <w:tc>
          <w:tcPr>
            <w:tcW w:w="2164" w:type="dxa"/>
            <w:vMerge w:val="restart"/>
            <w:tcBorders>
              <w:top w:val="thinThickSmallGap" w:sz="24" w:space="0" w:color="auto"/>
              <w:left w:val="thinThickSmallGap" w:sz="2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p>
          <w:p w:rsidR="00843261" w:rsidRDefault="00843261">
            <w:pPr>
              <w:pStyle w:val="a7"/>
              <w:jc w:val="center"/>
              <w:rPr>
                <w:b/>
                <w:lang w:eastAsia="en-US"/>
              </w:rPr>
            </w:pPr>
            <w:r>
              <w:rPr>
                <w:b/>
                <w:lang w:eastAsia="en-US"/>
              </w:rPr>
              <w:t>Виды обслуживания</w:t>
            </w:r>
          </w:p>
        </w:tc>
        <w:tc>
          <w:tcPr>
            <w:tcW w:w="7406" w:type="dxa"/>
            <w:gridSpan w:val="3"/>
            <w:tcBorders>
              <w:top w:val="thinThickSmallGap" w:sz="24" w:space="0" w:color="auto"/>
              <w:left w:val="single" w:sz="4" w:space="0" w:color="auto"/>
              <w:bottom w:val="single" w:sz="4" w:space="0" w:color="auto"/>
              <w:right w:val="thickThinSmallGap" w:sz="24" w:space="0" w:color="auto"/>
            </w:tcBorders>
            <w:hideMark/>
          </w:tcPr>
          <w:p w:rsidR="00843261" w:rsidRDefault="00843261">
            <w:pPr>
              <w:pStyle w:val="a7"/>
              <w:jc w:val="center"/>
              <w:rPr>
                <w:b/>
                <w:lang w:eastAsia="en-US"/>
              </w:rPr>
            </w:pPr>
            <w:r>
              <w:rPr>
                <w:b/>
                <w:lang w:eastAsia="en-US"/>
              </w:rPr>
              <w:t>Состав учреждений и предприятий по ступеням и центрам обслуживания</w:t>
            </w:r>
          </w:p>
        </w:tc>
      </w:tr>
      <w:tr w:rsidR="00843261" w:rsidTr="00843261">
        <w:trPr>
          <w:tblHeader/>
        </w:trPr>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Повседневного пользования</w:t>
            </w: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Периодического пользования</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b/>
                <w:lang w:eastAsia="en-US"/>
              </w:rPr>
            </w:pPr>
            <w:r>
              <w:rPr>
                <w:b/>
                <w:lang w:eastAsia="en-US"/>
              </w:rPr>
              <w:t>Эпизодического пользования</w:t>
            </w:r>
          </w:p>
        </w:tc>
      </w:tr>
      <w:tr w:rsidR="00843261" w:rsidTr="00843261">
        <w:trPr>
          <w:trHeight w:val="441"/>
          <w:tblHeader/>
        </w:trPr>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село Рыбкино</w:t>
            </w: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Центр муниципального района</w:t>
            </w:r>
          </w:p>
          <w:p w:rsidR="00843261" w:rsidRDefault="00843261">
            <w:pPr>
              <w:pStyle w:val="a7"/>
              <w:jc w:val="center"/>
              <w:rPr>
                <w:b/>
                <w:lang w:eastAsia="en-US"/>
              </w:rPr>
            </w:pPr>
            <w:r>
              <w:rPr>
                <w:b/>
                <w:lang w:eastAsia="en-US"/>
              </w:rPr>
              <w:t xml:space="preserve"> п. Новосергиевка</w:t>
            </w:r>
          </w:p>
        </w:tc>
        <w:tc>
          <w:tcPr>
            <w:tcW w:w="2655" w:type="dxa"/>
            <w:tcBorders>
              <w:top w:val="single" w:sz="4" w:space="0" w:color="auto"/>
              <w:left w:val="single" w:sz="4" w:space="0" w:color="auto"/>
              <w:bottom w:val="single" w:sz="4" w:space="0" w:color="auto"/>
              <w:right w:val="thickThinSmallGap" w:sz="2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г. Оренбург</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t>1. Учреждения образования.</w:t>
            </w:r>
          </w:p>
        </w:tc>
        <w:tc>
          <w:tcPr>
            <w:tcW w:w="2439" w:type="dxa"/>
            <w:tcBorders>
              <w:top w:val="single" w:sz="4" w:space="0" w:color="auto"/>
              <w:left w:val="single" w:sz="4" w:space="0" w:color="auto"/>
              <w:bottom w:val="single" w:sz="4" w:space="0" w:color="auto"/>
              <w:right w:val="single" w:sz="4" w:space="0" w:color="auto"/>
            </w:tcBorders>
            <w:hideMark/>
          </w:tcPr>
          <w:p w:rsidR="00843261" w:rsidRDefault="003D556A">
            <w:pPr>
              <w:pStyle w:val="a7"/>
              <w:jc w:val="center"/>
              <w:rPr>
                <w:lang w:eastAsia="en-US"/>
              </w:rPr>
            </w:pPr>
            <w:r>
              <w:rPr>
                <w:lang w:eastAsia="en-US"/>
              </w:rPr>
              <w:t>МДОБУ Детский сад «Лучик</w:t>
            </w:r>
            <w:r w:rsidR="00843261">
              <w:rPr>
                <w:lang w:eastAsia="en-US"/>
              </w:rPr>
              <w:t>»;</w:t>
            </w:r>
          </w:p>
          <w:p w:rsidR="00843261" w:rsidRDefault="003D556A">
            <w:pPr>
              <w:pStyle w:val="a7"/>
              <w:jc w:val="center"/>
              <w:rPr>
                <w:lang w:eastAsia="en-US"/>
              </w:rPr>
            </w:pPr>
            <w:r>
              <w:rPr>
                <w:lang w:eastAsia="en-US"/>
              </w:rPr>
              <w:t>МОБУ Старобелогорская</w:t>
            </w:r>
            <w:r w:rsidR="00843261">
              <w:rPr>
                <w:lang w:eastAsia="en-US"/>
              </w:rPr>
              <w:t xml:space="preserve"> средняя общеобразовательная школа;</w:t>
            </w:r>
          </w:p>
          <w:p w:rsidR="00843261" w:rsidRDefault="00843261" w:rsidP="003D556A">
            <w:pPr>
              <w:pStyle w:val="a7"/>
              <w:rPr>
                <w:lang w:eastAsia="en-US"/>
              </w:rPr>
            </w:pP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МУДОД «Дом детского творчества»</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Высшие и средние специальные учебные заведения (филиалы); Центры переподготовки кадров.</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t>2. Учреждения здравоохранения и социального обеспечения.</w:t>
            </w:r>
          </w:p>
        </w:tc>
        <w:tc>
          <w:tcPr>
            <w:tcW w:w="243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Аптека;</w:t>
            </w:r>
          </w:p>
          <w:p w:rsidR="00843261" w:rsidRDefault="00AF32A2">
            <w:pPr>
              <w:pStyle w:val="a7"/>
              <w:jc w:val="center"/>
              <w:rPr>
                <w:lang w:eastAsia="en-US"/>
              </w:rPr>
            </w:pPr>
            <w:r>
              <w:rPr>
                <w:lang w:eastAsia="en-US"/>
              </w:rPr>
              <w:t>Старобелогорский</w:t>
            </w:r>
            <w:r w:rsidR="00843261">
              <w:rPr>
                <w:lang w:eastAsia="en-US"/>
              </w:rPr>
              <w:t xml:space="preserve"> ФАП;</w:t>
            </w: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Центральная районная больница;</w:t>
            </w:r>
          </w:p>
          <w:p w:rsidR="00843261" w:rsidRDefault="00843261">
            <w:pPr>
              <w:pStyle w:val="a7"/>
              <w:jc w:val="center"/>
              <w:rPr>
                <w:lang w:eastAsia="en-US"/>
              </w:rPr>
            </w:pPr>
            <w:r>
              <w:rPr>
                <w:lang w:eastAsia="en-US"/>
              </w:rPr>
              <w:t>Отделение скорой медицинской помощи;</w:t>
            </w:r>
          </w:p>
          <w:p w:rsidR="00843261" w:rsidRDefault="00843261">
            <w:pPr>
              <w:pStyle w:val="a7"/>
              <w:jc w:val="center"/>
              <w:rPr>
                <w:lang w:eastAsia="en-US"/>
              </w:rPr>
            </w:pPr>
            <w:r>
              <w:rPr>
                <w:lang w:eastAsia="en-US"/>
              </w:rPr>
              <w:t>Районная поликлиника;</w:t>
            </w:r>
          </w:p>
          <w:p w:rsidR="00843261" w:rsidRDefault="00843261">
            <w:pPr>
              <w:pStyle w:val="a7"/>
              <w:jc w:val="center"/>
              <w:rPr>
                <w:lang w:eastAsia="en-US"/>
              </w:rPr>
            </w:pPr>
            <w:r>
              <w:rPr>
                <w:lang w:eastAsia="en-US"/>
              </w:rPr>
              <w:lastRenderedPageBreak/>
              <w:t>Аптека;</w:t>
            </w:r>
          </w:p>
          <w:p w:rsidR="00843261" w:rsidRDefault="00843261">
            <w:pPr>
              <w:pStyle w:val="a7"/>
              <w:jc w:val="center"/>
              <w:rPr>
                <w:lang w:eastAsia="en-US"/>
              </w:rPr>
            </w:pPr>
            <w:r>
              <w:rPr>
                <w:lang w:eastAsia="en-US"/>
              </w:rPr>
              <w:t>Стоматологическая поликлиника;</w:t>
            </w:r>
          </w:p>
          <w:p w:rsidR="00843261" w:rsidRDefault="00843261">
            <w:pPr>
              <w:pStyle w:val="a7"/>
              <w:jc w:val="center"/>
              <w:rPr>
                <w:lang w:eastAsia="en-US"/>
              </w:rPr>
            </w:pPr>
            <w:r>
              <w:rPr>
                <w:lang w:eastAsia="en-US"/>
              </w:rPr>
              <w:t>Роддом.</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lastRenderedPageBreak/>
              <w:t>Межрайонные многопрофильные больницы и диспансеры;</w:t>
            </w:r>
          </w:p>
          <w:p w:rsidR="00843261" w:rsidRDefault="00843261">
            <w:pPr>
              <w:pStyle w:val="a7"/>
              <w:jc w:val="center"/>
              <w:rPr>
                <w:lang w:eastAsia="en-US"/>
              </w:rPr>
            </w:pPr>
            <w:r>
              <w:rPr>
                <w:lang w:eastAsia="en-US"/>
              </w:rPr>
              <w:t xml:space="preserve">Клинические, реабилитационные и консультативно - </w:t>
            </w:r>
            <w:r>
              <w:rPr>
                <w:lang w:eastAsia="en-US"/>
              </w:rPr>
              <w:lastRenderedPageBreak/>
              <w:t>диагностические центры;</w:t>
            </w:r>
          </w:p>
          <w:p w:rsidR="00843261" w:rsidRDefault="00843261">
            <w:pPr>
              <w:pStyle w:val="a7"/>
              <w:jc w:val="center"/>
              <w:rPr>
                <w:lang w:eastAsia="en-US"/>
              </w:rPr>
            </w:pPr>
            <w:r>
              <w:rPr>
                <w:lang w:eastAsia="en-US"/>
              </w:rPr>
              <w:t>Базовые поликлиники.</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lastRenderedPageBreak/>
              <w:t>3. Учреждения культуры и искусства.</w:t>
            </w:r>
          </w:p>
        </w:tc>
        <w:tc>
          <w:tcPr>
            <w:tcW w:w="2439" w:type="dxa"/>
            <w:tcBorders>
              <w:top w:val="single" w:sz="4" w:space="0" w:color="auto"/>
              <w:left w:val="single" w:sz="4" w:space="0" w:color="auto"/>
              <w:bottom w:val="single" w:sz="4" w:space="0" w:color="auto"/>
              <w:right w:val="single" w:sz="4" w:space="0" w:color="auto"/>
            </w:tcBorders>
          </w:tcPr>
          <w:p w:rsidR="00843261" w:rsidRDefault="00843261">
            <w:pPr>
              <w:pStyle w:val="a7"/>
              <w:jc w:val="center"/>
              <w:rPr>
                <w:lang w:eastAsia="en-US"/>
              </w:rPr>
            </w:pPr>
          </w:p>
          <w:p w:rsidR="00843261" w:rsidRDefault="00843261">
            <w:pPr>
              <w:pStyle w:val="a7"/>
              <w:jc w:val="center"/>
              <w:rPr>
                <w:lang w:eastAsia="en-US"/>
              </w:rPr>
            </w:pPr>
            <w:r>
              <w:rPr>
                <w:lang w:eastAsia="en-US"/>
              </w:rPr>
              <w:t>Сельский дом культуры;</w:t>
            </w:r>
          </w:p>
          <w:p w:rsidR="00843261" w:rsidRDefault="003D556A">
            <w:pPr>
              <w:pStyle w:val="a7"/>
              <w:jc w:val="center"/>
              <w:rPr>
                <w:lang w:eastAsia="en-US"/>
              </w:rPr>
            </w:pPr>
            <w:r>
              <w:rPr>
                <w:lang w:eastAsia="en-US"/>
              </w:rPr>
              <w:t>Старобелогорская</w:t>
            </w:r>
            <w:r w:rsidR="00843261">
              <w:rPr>
                <w:lang w:eastAsia="en-US"/>
              </w:rPr>
              <w:t xml:space="preserve"> сельская модельная библиотека</w:t>
            </w: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Районный дом культуры</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Музейно-выставочные центры;</w:t>
            </w:r>
          </w:p>
          <w:p w:rsidR="00843261" w:rsidRDefault="00843261">
            <w:pPr>
              <w:pStyle w:val="a7"/>
              <w:jc w:val="center"/>
              <w:rPr>
                <w:lang w:eastAsia="en-US"/>
              </w:rPr>
            </w:pPr>
            <w:r>
              <w:rPr>
                <w:lang w:eastAsia="en-US"/>
              </w:rPr>
              <w:t>Театры;</w:t>
            </w:r>
          </w:p>
          <w:p w:rsidR="00843261" w:rsidRDefault="00843261">
            <w:pPr>
              <w:pStyle w:val="a7"/>
              <w:jc w:val="center"/>
              <w:rPr>
                <w:lang w:eastAsia="en-US"/>
              </w:rPr>
            </w:pPr>
            <w:r>
              <w:rPr>
                <w:lang w:eastAsia="en-US"/>
              </w:rPr>
              <w:t>Многофункциональные культурно- зрелищные центры, концертные залы; Специализированные библиотеки, видеозалы.</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t>4. Физкультурно-оздоровительные сооружения.</w:t>
            </w:r>
          </w:p>
        </w:tc>
        <w:tc>
          <w:tcPr>
            <w:tcW w:w="2439" w:type="dxa"/>
            <w:tcBorders>
              <w:top w:val="single" w:sz="4" w:space="0" w:color="auto"/>
              <w:left w:val="single" w:sz="4" w:space="0" w:color="auto"/>
              <w:bottom w:val="single" w:sz="4" w:space="0" w:color="auto"/>
              <w:right w:val="single" w:sz="4" w:space="0" w:color="auto"/>
            </w:tcBorders>
          </w:tcPr>
          <w:p w:rsidR="00843261" w:rsidRDefault="003D556A">
            <w:pPr>
              <w:pStyle w:val="a7"/>
              <w:jc w:val="center"/>
              <w:rPr>
                <w:lang w:eastAsia="en-US"/>
              </w:rPr>
            </w:pPr>
            <w:r>
              <w:rPr>
                <w:lang w:eastAsia="en-US"/>
              </w:rPr>
              <w:t xml:space="preserve"> спортзал </w:t>
            </w:r>
          </w:p>
          <w:p w:rsidR="00843261" w:rsidRDefault="003D556A">
            <w:pPr>
              <w:pStyle w:val="a7"/>
              <w:jc w:val="center"/>
              <w:rPr>
                <w:lang w:eastAsia="en-US"/>
              </w:rPr>
            </w:pPr>
            <w:r>
              <w:rPr>
                <w:lang w:eastAsia="en-US"/>
              </w:rPr>
              <w:t>Спортивная площадка</w:t>
            </w:r>
          </w:p>
          <w:p w:rsidR="00843261" w:rsidRDefault="00843261">
            <w:pPr>
              <w:pStyle w:val="a7"/>
              <w:jc w:val="center"/>
              <w:rPr>
                <w:lang w:eastAsia="en-US"/>
              </w:rPr>
            </w:pP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Спортивные объекты районного уровня</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Спортивные комплексы открытые и закрытые, бассейны;</w:t>
            </w:r>
          </w:p>
          <w:p w:rsidR="00843261" w:rsidRDefault="00843261">
            <w:pPr>
              <w:pStyle w:val="a7"/>
              <w:jc w:val="center"/>
              <w:rPr>
                <w:lang w:eastAsia="en-US"/>
              </w:rPr>
            </w:pPr>
            <w:r>
              <w:rPr>
                <w:lang w:eastAsia="en-US"/>
              </w:rPr>
              <w:t>Детская спортивная школа олимпийского резерва;</w:t>
            </w:r>
          </w:p>
          <w:p w:rsidR="00843261" w:rsidRDefault="00843261">
            <w:pPr>
              <w:pStyle w:val="a7"/>
              <w:jc w:val="center"/>
              <w:rPr>
                <w:lang w:eastAsia="en-US"/>
              </w:rPr>
            </w:pPr>
            <w:r>
              <w:rPr>
                <w:lang w:eastAsia="en-US"/>
              </w:rPr>
              <w:t>Специализированные спортивные сооружения</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t>5. Торговля и общественное питание.</w:t>
            </w:r>
          </w:p>
        </w:tc>
        <w:tc>
          <w:tcPr>
            <w:tcW w:w="2439" w:type="dxa"/>
            <w:tcBorders>
              <w:top w:val="single" w:sz="4" w:space="0" w:color="auto"/>
              <w:left w:val="single" w:sz="4" w:space="0" w:color="auto"/>
              <w:bottom w:val="single" w:sz="4" w:space="0" w:color="auto"/>
              <w:right w:val="single" w:sz="4" w:space="0" w:color="auto"/>
            </w:tcBorders>
          </w:tcPr>
          <w:p w:rsidR="00843261" w:rsidRDefault="00843261" w:rsidP="003D556A">
            <w:pPr>
              <w:pStyle w:val="a7"/>
              <w:jc w:val="center"/>
              <w:rPr>
                <w:lang w:eastAsia="en-US"/>
              </w:rPr>
            </w:pPr>
            <w:r>
              <w:rPr>
                <w:lang w:eastAsia="en-US"/>
              </w:rPr>
              <w:t>Магази</w:t>
            </w:r>
            <w:r w:rsidR="003D556A">
              <w:rPr>
                <w:lang w:eastAsia="en-US"/>
              </w:rPr>
              <w:t>ны товаров повседневного спроса</w:t>
            </w:r>
          </w:p>
          <w:p w:rsidR="003D556A" w:rsidRDefault="003D556A" w:rsidP="003D556A">
            <w:pPr>
              <w:pStyle w:val="a7"/>
              <w:jc w:val="center"/>
              <w:rPr>
                <w:lang w:eastAsia="en-US"/>
              </w:rPr>
            </w:pP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Магазины продовольственных и промышленных товаров, предприятия общественного питания.</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Торговые комплексы;</w:t>
            </w:r>
          </w:p>
          <w:p w:rsidR="00843261" w:rsidRDefault="00843261">
            <w:pPr>
              <w:pStyle w:val="a7"/>
              <w:jc w:val="center"/>
              <w:rPr>
                <w:lang w:eastAsia="en-US"/>
              </w:rPr>
            </w:pPr>
            <w:r>
              <w:rPr>
                <w:lang w:eastAsia="en-US"/>
              </w:rPr>
              <w:t>Оптовые и розничные рынки, ярмарки;</w:t>
            </w:r>
          </w:p>
          <w:p w:rsidR="00843261" w:rsidRDefault="00843261">
            <w:pPr>
              <w:pStyle w:val="a7"/>
              <w:jc w:val="center"/>
              <w:rPr>
                <w:lang w:eastAsia="en-US"/>
              </w:rPr>
            </w:pPr>
            <w:r>
              <w:rPr>
                <w:lang w:eastAsia="en-US"/>
              </w:rPr>
              <w:t>Рестораны, бары и т.д.</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t>6. Учреждения бытового и коммунального обслуживания.</w:t>
            </w:r>
          </w:p>
        </w:tc>
        <w:tc>
          <w:tcPr>
            <w:tcW w:w="243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p>
          <w:p w:rsidR="003D556A" w:rsidRDefault="003D556A">
            <w:pPr>
              <w:pStyle w:val="a7"/>
              <w:jc w:val="center"/>
              <w:rPr>
                <w:lang w:eastAsia="en-US"/>
              </w:rPr>
            </w:pPr>
          </w:p>
        </w:tc>
        <w:tc>
          <w:tcPr>
            <w:tcW w:w="2312" w:type="dxa"/>
            <w:tcBorders>
              <w:top w:val="single" w:sz="4" w:space="0" w:color="auto"/>
              <w:left w:val="single" w:sz="4" w:space="0" w:color="auto"/>
              <w:bottom w:val="single" w:sz="4" w:space="0" w:color="auto"/>
              <w:right w:val="single" w:sz="4" w:space="0" w:color="auto"/>
            </w:tcBorders>
          </w:tcPr>
          <w:p w:rsidR="00843261" w:rsidRDefault="00843261">
            <w:pPr>
              <w:pStyle w:val="a7"/>
              <w:jc w:val="center"/>
              <w:rPr>
                <w:lang w:eastAsia="en-US"/>
              </w:rPr>
            </w:pPr>
            <w:r>
              <w:rPr>
                <w:lang w:eastAsia="en-US"/>
              </w:rPr>
              <w:t>Предприятия бытового обслуживания;</w:t>
            </w:r>
          </w:p>
          <w:p w:rsidR="00843261" w:rsidRDefault="00843261">
            <w:pPr>
              <w:pStyle w:val="a7"/>
              <w:jc w:val="center"/>
              <w:rPr>
                <w:lang w:eastAsia="en-US"/>
              </w:rPr>
            </w:pPr>
            <w:r>
              <w:rPr>
                <w:lang w:eastAsia="en-US"/>
              </w:rPr>
              <w:t>Гостиницы;</w:t>
            </w:r>
          </w:p>
          <w:p w:rsidR="00843261" w:rsidRDefault="00843261">
            <w:pPr>
              <w:pStyle w:val="a7"/>
              <w:jc w:val="center"/>
              <w:rPr>
                <w:lang w:eastAsia="en-US"/>
              </w:rPr>
            </w:pPr>
            <w:r>
              <w:rPr>
                <w:lang w:eastAsia="en-US"/>
              </w:rPr>
              <w:t>Пожарная часть;</w:t>
            </w:r>
          </w:p>
          <w:p w:rsidR="00843261" w:rsidRDefault="00843261">
            <w:pPr>
              <w:pStyle w:val="a7"/>
              <w:jc w:val="center"/>
              <w:rPr>
                <w:lang w:eastAsia="en-US"/>
              </w:rPr>
            </w:pP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Фабрики централизованного выполнения заказов;</w:t>
            </w:r>
          </w:p>
          <w:p w:rsidR="00843261" w:rsidRDefault="00843261">
            <w:pPr>
              <w:pStyle w:val="a7"/>
              <w:jc w:val="center"/>
              <w:rPr>
                <w:lang w:eastAsia="en-US"/>
              </w:rPr>
            </w:pPr>
            <w:r>
              <w:rPr>
                <w:lang w:eastAsia="en-US"/>
              </w:rPr>
              <w:t>Оздоровительные комплексы, Гостиницы.</w:t>
            </w:r>
          </w:p>
        </w:tc>
      </w:tr>
      <w:tr w:rsidR="00843261" w:rsidTr="00843261">
        <w:tc>
          <w:tcPr>
            <w:tcW w:w="2164" w:type="dxa"/>
            <w:tcBorders>
              <w:top w:val="single" w:sz="4" w:space="0" w:color="auto"/>
              <w:left w:val="thinThickSmallGap" w:sz="24" w:space="0" w:color="auto"/>
              <w:bottom w:val="thickThinSmallGap" w:sz="24" w:space="0" w:color="auto"/>
              <w:right w:val="single" w:sz="4" w:space="0" w:color="auto"/>
            </w:tcBorders>
            <w:hideMark/>
          </w:tcPr>
          <w:p w:rsidR="00843261" w:rsidRDefault="00843261">
            <w:pPr>
              <w:pStyle w:val="a7"/>
              <w:rPr>
                <w:lang w:eastAsia="en-US"/>
              </w:rPr>
            </w:pPr>
            <w:r>
              <w:rPr>
                <w:lang w:eastAsia="en-US"/>
              </w:rPr>
              <w:t>7. Административно-деловые и хозяйственные учреждения.</w:t>
            </w:r>
          </w:p>
        </w:tc>
        <w:tc>
          <w:tcPr>
            <w:tcW w:w="2439" w:type="dxa"/>
            <w:tcBorders>
              <w:top w:val="single" w:sz="4" w:space="0" w:color="auto"/>
              <w:left w:val="single" w:sz="4" w:space="0" w:color="auto"/>
              <w:bottom w:val="thickThinSmallGap" w:sz="24" w:space="0" w:color="auto"/>
              <w:right w:val="single" w:sz="4" w:space="0" w:color="auto"/>
            </w:tcBorders>
            <w:hideMark/>
          </w:tcPr>
          <w:p w:rsidR="00843261" w:rsidRDefault="00843261">
            <w:pPr>
              <w:pStyle w:val="a7"/>
              <w:jc w:val="center"/>
              <w:rPr>
                <w:lang w:eastAsia="en-US"/>
              </w:rPr>
            </w:pPr>
            <w:r>
              <w:rPr>
                <w:lang w:eastAsia="en-US"/>
              </w:rPr>
              <w:t>Администрация МО;</w:t>
            </w:r>
          </w:p>
          <w:p w:rsidR="003D556A" w:rsidRDefault="003D556A">
            <w:pPr>
              <w:pStyle w:val="a7"/>
              <w:jc w:val="center"/>
              <w:rPr>
                <w:lang w:eastAsia="en-US"/>
              </w:rPr>
            </w:pPr>
          </w:p>
          <w:p w:rsidR="00843261" w:rsidRDefault="00843261" w:rsidP="003D556A">
            <w:pPr>
              <w:pStyle w:val="a7"/>
              <w:rPr>
                <w:lang w:eastAsia="en-US"/>
              </w:rPr>
            </w:pPr>
            <w:r>
              <w:rPr>
                <w:lang w:eastAsia="en-US"/>
              </w:rPr>
              <w:t>Почтовое отделение</w:t>
            </w:r>
          </w:p>
        </w:tc>
        <w:tc>
          <w:tcPr>
            <w:tcW w:w="2312" w:type="dxa"/>
            <w:tcBorders>
              <w:top w:val="single" w:sz="4" w:space="0" w:color="auto"/>
              <w:left w:val="single" w:sz="4" w:space="0" w:color="auto"/>
              <w:bottom w:val="thickThinSmallGap" w:sz="24" w:space="0" w:color="auto"/>
              <w:right w:val="single" w:sz="4" w:space="0" w:color="auto"/>
            </w:tcBorders>
            <w:hideMark/>
          </w:tcPr>
          <w:p w:rsidR="00843261" w:rsidRDefault="00843261">
            <w:pPr>
              <w:pStyle w:val="a7"/>
              <w:jc w:val="center"/>
              <w:rPr>
                <w:lang w:eastAsia="en-US"/>
              </w:rPr>
            </w:pPr>
            <w:r>
              <w:rPr>
                <w:lang w:eastAsia="en-US"/>
              </w:rPr>
              <w:t>Административно-управленческие организации;</w:t>
            </w:r>
          </w:p>
          <w:p w:rsidR="00843261" w:rsidRDefault="00843261">
            <w:pPr>
              <w:pStyle w:val="a7"/>
              <w:jc w:val="center"/>
              <w:rPr>
                <w:lang w:eastAsia="en-US"/>
              </w:rPr>
            </w:pPr>
            <w:r>
              <w:rPr>
                <w:lang w:eastAsia="en-US"/>
              </w:rPr>
              <w:t>Банки, конторы, офисы; Отделения связи и полиции; Суд и прокуратура; Юридическая и нотариальные конторы; Жилищно-коммунальные службы.</w:t>
            </w:r>
          </w:p>
        </w:tc>
        <w:tc>
          <w:tcPr>
            <w:tcW w:w="2655" w:type="dxa"/>
            <w:tcBorders>
              <w:top w:val="single" w:sz="4" w:space="0" w:color="auto"/>
              <w:left w:val="single" w:sz="4" w:space="0" w:color="auto"/>
              <w:bottom w:val="thickThinSmallGap" w:sz="24" w:space="0" w:color="auto"/>
              <w:right w:val="thickThinSmallGap" w:sz="24" w:space="0" w:color="auto"/>
            </w:tcBorders>
            <w:hideMark/>
          </w:tcPr>
          <w:p w:rsidR="00843261" w:rsidRDefault="00843261">
            <w:pPr>
              <w:pStyle w:val="a7"/>
              <w:jc w:val="center"/>
              <w:rPr>
                <w:lang w:eastAsia="en-US"/>
              </w:rPr>
            </w:pPr>
            <w:r>
              <w:rPr>
                <w:lang w:eastAsia="en-US"/>
              </w:rPr>
              <w:t>Административно-хозяйственные комплексы;</w:t>
            </w:r>
          </w:p>
          <w:p w:rsidR="00843261" w:rsidRDefault="00843261">
            <w:pPr>
              <w:pStyle w:val="a7"/>
              <w:jc w:val="center"/>
              <w:rPr>
                <w:lang w:eastAsia="en-US"/>
              </w:rPr>
            </w:pPr>
            <w:r>
              <w:rPr>
                <w:lang w:eastAsia="en-US"/>
              </w:rPr>
              <w:t>Деловые банковские структуры;</w:t>
            </w:r>
          </w:p>
          <w:p w:rsidR="00843261" w:rsidRDefault="00843261">
            <w:pPr>
              <w:pStyle w:val="a7"/>
              <w:jc w:val="center"/>
              <w:rPr>
                <w:lang w:eastAsia="en-US"/>
              </w:rPr>
            </w:pPr>
            <w:r>
              <w:rPr>
                <w:lang w:eastAsia="en-US"/>
              </w:rPr>
              <w:t>Дома связи и юстиции;</w:t>
            </w:r>
          </w:p>
          <w:p w:rsidR="00843261" w:rsidRDefault="00843261">
            <w:pPr>
              <w:pStyle w:val="a7"/>
              <w:jc w:val="center"/>
              <w:rPr>
                <w:lang w:eastAsia="en-US"/>
              </w:rPr>
            </w:pPr>
            <w:r>
              <w:rPr>
                <w:lang w:eastAsia="en-US"/>
              </w:rPr>
              <w:t>Центральные отделения банков;</w:t>
            </w:r>
          </w:p>
          <w:p w:rsidR="00843261" w:rsidRDefault="00843261">
            <w:pPr>
              <w:pStyle w:val="a7"/>
              <w:jc w:val="center"/>
              <w:rPr>
                <w:lang w:eastAsia="en-US"/>
              </w:rPr>
            </w:pPr>
            <w:r>
              <w:rPr>
                <w:lang w:eastAsia="en-US"/>
              </w:rPr>
              <w:t>отдел внутренних дел;</w:t>
            </w:r>
          </w:p>
          <w:p w:rsidR="00843261" w:rsidRDefault="00843261">
            <w:pPr>
              <w:pStyle w:val="a7"/>
              <w:jc w:val="center"/>
              <w:rPr>
                <w:lang w:eastAsia="en-US"/>
              </w:rPr>
            </w:pPr>
            <w:r>
              <w:rPr>
                <w:lang w:eastAsia="en-US"/>
              </w:rPr>
              <w:t>Проектные и конструкторские бюро, жилищно-коммунальные организации.</w:t>
            </w:r>
          </w:p>
        </w:tc>
      </w:tr>
    </w:tbl>
    <w:p w:rsidR="00843261" w:rsidRDefault="00843261" w:rsidP="00843261">
      <w:pPr>
        <w:jc w:val="center"/>
        <w:rPr>
          <w:sz w:val="24"/>
          <w:szCs w:val="24"/>
        </w:rPr>
      </w:pPr>
    </w:p>
    <w:p w:rsidR="00843261" w:rsidRDefault="00843261" w:rsidP="00843261">
      <w:pPr>
        <w:jc w:val="center"/>
        <w:rPr>
          <w:sz w:val="24"/>
          <w:szCs w:val="24"/>
        </w:rPr>
      </w:pPr>
    </w:p>
    <w:p w:rsidR="003D556A" w:rsidRDefault="003D556A" w:rsidP="00843261">
      <w:pPr>
        <w:jc w:val="center"/>
        <w:rPr>
          <w:sz w:val="24"/>
          <w:szCs w:val="24"/>
        </w:rPr>
      </w:pPr>
    </w:p>
    <w:p w:rsidR="003D556A" w:rsidRDefault="003D556A" w:rsidP="00843261">
      <w:pPr>
        <w:jc w:val="center"/>
        <w:rPr>
          <w:sz w:val="24"/>
          <w:szCs w:val="24"/>
        </w:rPr>
      </w:pPr>
    </w:p>
    <w:p w:rsidR="00843261" w:rsidRDefault="00843261" w:rsidP="00843261">
      <w:pPr>
        <w:ind w:firstLine="567"/>
        <w:rPr>
          <w:b/>
          <w:sz w:val="24"/>
          <w:szCs w:val="24"/>
        </w:rPr>
      </w:pPr>
      <w:r>
        <w:rPr>
          <w:b/>
          <w:sz w:val="24"/>
          <w:szCs w:val="24"/>
        </w:rPr>
        <w:lastRenderedPageBreak/>
        <w:t>1.8.  Сельское хозяйство</w:t>
      </w:r>
    </w:p>
    <w:p w:rsidR="00843261" w:rsidRDefault="00843261" w:rsidP="00843261">
      <w:pPr>
        <w:ind w:firstLine="567"/>
        <w:rPr>
          <w:b/>
          <w:sz w:val="24"/>
          <w:szCs w:val="24"/>
        </w:rPr>
      </w:pPr>
    </w:p>
    <w:p w:rsidR="00843261" w:rsidRDefault="00843261" w:rsidP="00843261">
      <w:pPr>
        <w:ind w:firstLine="567"/>
        <w:jc w:val="both"/>
        <w:rPr>
          <w:sz w:val="24"/>
          <w:szCs w:val="24"/>
        </w:rPr>
      </w:pPr>
      <w:r>
        <w:rPr>
          <w:sz w:val="24"/>
          <w:szCs w:val="24"/>
        </w:rPr>
        <w:t xml:space="preserve">Сельское хозяйство является </w:t>
      </w:r>
      <w:proofErr w:type="gramStart"/>
      <w:r>
        <w:rPr>
          <w:sz w:val="24"/>
          <w:szCs w:val="24"/>
        </w:rPr>
        <w:t>доминирующей  частью</w:t>
      </w:r>
      <w:proofErr w:type="gramEnd"/>
      <w:r>
        <w:rPr>
          <w:sz w:val="24"/>
          <w:szCs w:val="24"/>
        </w:rPr>
        <w:t xml:space="preserve"> производственного комплекса Новосергиевского района. </w:t>
      </w:r>
      <w:proofErr w:type="gramStart"/>
      <w:r>
        <w:rPr>
          <w:sz w:val="24"/>
          <w:szCs w:val="24"/>
        </w:rPr>
        <w:t xml:space="preserve">В  </w:t>
      </w:r>
      <w:proofErr w:type="spellStart"/>
      <w:r>
        <w:rPr>
          <w:sz w:val="24"/>
          <w:szCs w:val="24"/>
        </w:rPr>
        <w:t>сельхозорганизациях</w:t>
      </w:r>
      <w:proofErr w:type="spellEnd"/>
      <w:proofErr w:type="gramEnd"/>
      <w:r>
        <w:rPr>
          <w:sz w:val="24"/>
          <w:szCs w:val="24"/>
        </w:rPr>
        <w:t xml:space="preserve">  разработаны  меры по использованию всех резервов роста  производства мяса,  молока и зерна.</w:t>
      </w:r>
    </w:p>
    <w:p w:rsidR="003D556A" w:rsidRDefault="003D556A" w:rsidP="00843261">
      <w:pPr>
        <w:widowControl w:val="0"/>
        <w:ind w:firstLine="851"/>
        <w:jc w:val="both"/>
        <w:rPr>
          <w:sz w:val="24"/>
          <w:szCs w:val="24"/>
          <w:u w:val="single"/>
        </w:rPr>
      </w:pPr>
    </w:p>
    <w:p w:rsidR="00843261" w:rsidRDefault="00843261" w:rsidP="00843261">
      <w:pPr>
        <w:widowControl w:val="0"/>
        <w:ind w:firstLine="851"/>
        <w:jc w:val="both"/>
        <w:rPr>
          <w:sz w:val="24"/>
          <w:szCs w:val="24"/>
          <w:u w:val="single"/>
        </w:rPr>
      </w:pPr>
    </w:p>
    <w:p w:rsidR="00843261" w:rsidRDefault="00843261" w:rsidP="00843261">
      <w:pPr>
        <w:ind w:firstLine="567"/>
        <w:jc w:val="both"/>
        <w:outlineLvl w:val="3"/>
        <w:rPr>
          <w:b/>
          <w:sz w:val="24"/>
          <w:szCs w:val="24"/>
        </w:rPr>
      </w:pPr>
      <w:r>
        <w:rPr>
          <w:b/>
          <w:bCs w:val="0"/>
          <w:sz w:val="24"/>
          <w:szCs w:val="24"/>
        </w:rPr>
        <w:t xml:space="preserve">1.9.  Перечень радиационно-, химически- и пожароопасных объектов, имеющих </w:t>
      </w:r>
      <w:proofErr w:type="spellStart"/>
      <w:r>
        <w:rPr>
          <w:b/>
          <w:bCs w:val="0"/>
          <w:sz w:val="24"/>
          <w:szCs w:val="24"/>
        </w:rPr>
        <w:t>аварийно</w:t>
      </w:r>
      <w:proofErr w:type="spellEnd"/>
      <w:r>
        <w:rPr>
          <w:b/>
          <w:bCs w:val="0"/>
          <w:sz w:val="24"/>
          <w:szCs w:val="24"/>
        </w:rPr>
        <w:t xml:space="preserve"> опасные химические вещества, </w:t>
      </w:r>
      <w:proofErr w:type="spellStart"/>
      <w:r>
        <w:rPr>
          <w:b/>
          <w:bCs w:val="0"/>
          <w:sz w:val="24"/>
          <w:szCs w:val="24"/>
        </w:rPr>
        <w:t>взрыво</w:t>
      </w:r>
      <w:proofErr w:type="spellEnd"/>
      <w:r>
        <w:rPr>
          <w:b/>
          <w:bCs w:val="0"/>
          <w:sz w:val="24"/>
          <w:szCs w:val="24"/>
        </w:rPr>
        <w:t>- и пожароопасные вещества</w:t>
      </w:r>
    </w:p>
    <w:p w:rsidR="00843261" w:rsidRDefault="00843261" w:rsidP="00843261">
      <w:pPr>
        <w:ind w:firstLine="567"/>
        <w:jc w:val="both"/>
        <w:outlineLvl w:val="3"/>
        <w:rPr>
          <w:b/>
          <w:bCs w:val="0"/>
          <w:sz w:val="24"/>
          <w:szCs w:val="24"/>
        </w:rPr>
      </w:pPr>
    </w:p>
    <w:p w:rsidR="00843261" w:rsidRDefault="00843261" w:rsidP="00843261">
      <w:pPr>
        <w:ind w:firstLine="708"/>
        <w:jc w:val="both"/>
        <w:outlineLvl w:val="3"/>
        <w:rPr>
          <w:bCs w:val="0"/>
          <w:sz w:val="24"/>
          <w:szCs w:val="24"/>
        </w:rPr>
      </w:pPr>
      <w:r>
        <w:rPr>
          <w:sz w:val="24"/>
          <w:szCs w:val="24"/>
        </w:rPr>
        <w:t xml:space="preserve">В МО </w:t>
      </w:r>
      <w:r w:rsidR="00AF32A2">
        <w:rPr>
          <w:sz w:val="24"/>
          <w:szCs w:val="24"/>
        </w:rPr>
        <w:t>Старобелогорский</w:t>
      </w:r>
      <w:r>
        <w:rPr>
          <w:sz w:val="24"/>
          <w:szCs w:val="24"/>
        </w:rPr>
        <w:t xml:space="preserve"> сельсовет радиационно- и химически опасные объекты отсутствуют.</w:t>
      </w:r>
    </w:p>
    <w:p w:rsidR="00843261" w:rsidRDefault="00843261" w:rsidP="00843261">
      <w:pPr>
        <w:ind w:firstLine="708"/>
        <w:jc w:val="both"/>
        <w:rPr>
          <w:sz w:val="24"/>
          <w:szCs w:val="24"/>
        </w:rPr>
      </w:pPr>
      <w:r>
        <w:rPr>
          <w:sz w:val="24"/>
          <w:szCs w:val="24"/>
        </w:rPr>
        <w:t xml:space="preserve">Опасных объектов с уровнем угроз для поселений МО </w:t>
      </w:r>
      <w:r w:rsidR="00AF32A2">
        <w:rPr>
          <w:sz w:val="24"/>
          <w:szCs w:val="24"/>
        </w:rPr>
        <w:t>Старобелогорский</w:t>
      </w:r>
      <w:r>
        <w:rPr>
          <w:sz w:val="24"/>
          <w:szCs w:val="24"/>
        </w:rPr>
        <w:t xml:space="preserve"> сельсовет нет.</w:t>
      </w: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3D556A" w:rsidRDefault="003D556A" w:rsidP="00843261">
      <w:pPr>
        <w:jc w:val="both"/>
        <w:outlineLvl w:val="3"/>
        <w:rPr>
          <w:b/>
          <w:sz w:val="24"/>
          <w:szCs w:val="24"/>
        </w:rPr>
      </w:pPr>
    </w:p>
    <w:p w:rsidR="00843261" w:rsidRDefault="00843261" w:rsidP="00843261">
      <w:pPr>
        <w:ind w:firstLine="567"/>
        <w:jc w:val="both"/>
        <w:outlineLvl w:val="3"/>
        <w:rPr>
          <w:b/>
          <w:bCs w:val="0"/>
          <w:sz w:val="24"/>
          <w:szCs w:val="24"/>
        </w:rPr>
      </w:pPr>
      <w:r>
        <w:rPr>
          <w:b/>
          <w:bCs w:val="0"/>
          <w:sz w:val="24"/>
          <w:szCs w:val="24"/>
        </w:rPr>
        <w:t>1.10. Краткая оценка возможной обстановки на территории муниципального образования и объектов при возникновении крупных производственных аварий, катастроф и стихийных бедствий</w:t>
      </w:r>
    </w:p>
    <w:p w:rsidR="00843261" w:rsidRDefault="00843261" w:rsidP="00843261">
      <w:pPr>
        <w:ind w:firstLine="567"/>
        <w:jc w:val="both"/>
        <w:outlineLvl w:val="3"/>
        <w:rPr>
          <w:b/>
          <w:bCs w:val="0"/>
          <w:sz w:val="24"/>
          <w:szCs w:val="24"/>
        </w:rPr>
      </w:pPr>
    </w:p>
    <w:p w:rsidR="00843261" w:rsidRDefault="00843261" w:rsidP="00843261">
      <w:pPr>
        <w:ind w:firstLine="567"/>
        <w:jc w:val="both"/>
        <w:outlineLvl w:val="3"/>
        <w:rPr>
          <w:b/>
          <w:bCs w:val="0"/>
          <w:sz w:val="24"/>
          <w:szCs w:val="24"/>
        </w:rPr>
      </w:pPr>
      <w:r>
        <w:rPr>
          <w:b/>
          <w:sz w:val="24"/>
          <w:szCs w:val="24"/>
          <w:u w:val="single"/>
        </w:rPr>
        <w:t xml:space="preserve">Возможная обстановка при возникновении крупных производственных аварий и катастроф: </w:t>
      </w:r>
    </w:p>
    <w:p w:rsidR="00843261" w:rsidRDefault="00843261" w:rsidP="00843261">
      <w:pPr>
        <w:ind w:firstLine="567"/>
        <w:jc w:val="both"/>
        <w:rPr>
          <w:bCs w:val="0"/>
          <w:sz w:val="24"/>
          <w:szCs w:val="24"/>
        </w:rPr>
      </w:pPr>
      <w:r>
        <w:rPr>
          <w:sz w:val="24"/>
          <w:szCs w:val="24"/>
        </w:rPr>
        <w:t>- при авариях на объектах экономики, имеющих АХОВ:</w:t>
      </w:r>
    </w:p>
    <w:p w:rsidR="00843261" w:rsidRDefault="00843261" w:rsidP="00843261">
      <w:pPr>
        <w:ind w:firstLine="567"/>
        <w:jc w:val="both"/>
        <w:rPr>
          <w:sz w:val="24"/>
          <w:szCs w:val="24"/>
        </w:rPr>
      </w:pPr>
      <w:r>
        <w:rPr>
          <w:sz w:val="24"/>
          <w:szCs w:val="24"/>
        </w:rPr>
        <w:t>объектов экономики, имеющих АХОВ на территории МО нет;</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 при радиационном и химическом загрязнении (заражении):</w:t>
      </w:r>
    </w:p>
    <w:p w:rsidR="00843261" w:rsidRDefault="00843261" w:rsidP="00843261">
      <w:pPr>
        <w:tabs>
          <w:tab w:val="left" w:pos="567"/>
        </w:tabs>
        <w:ind w:firstLine="567"/>
        <w:jc w:val="both"/>
        <w:rPr>
          <w:sz w:val="24"/>
          <w:szCs w:val="24"/>
        </w:rPr>
      </w:pPr>
      <w:r>
        <w:rPr>
          <w:sz w:val="24"/>
          <w:szCs w:val="24"/>
        </w:rPr>
        <w:t xml:space="preserve">объектов экономики, несущих радиационную и химическую опасность на территории </w:t>
      </w:r>
      <w:proofErr w:type="gramStart"/>
      <w:r>
        <w:rPr>
          <w:sz w:val="24"/>
          <w:szCs w:val="24"/>
        </w:rPr>
        <w:t>МО</w:t>
      </w:r>
      <w:proofErr w:type="gramEnd"/>
      <w:r>
        <w:rPr>
          <w:sz w:val="24"/>
          <w:szCs w:val="24"/>
        </w:rPr>
        <w:t xml:space="preserve"> нет;</w:t>
      </w:r>
    </w:p>
    <w:p w:rsidR="00843261" w:rsidRDefault="00843261" w:rsidP="00843261">
      <w:pPr>
        <w:tabs>
          <w:tab w:val="left" w:pos="567"/>
        </w:tabs>
        <w:ind w:firstLine="567"/>
        <w:jc w:val="both"/>
        <w:rPr>
          <w:sz w:val="24"/>
          <w:szCs w:val="24"/>
        </w:rPr>
      </w:pPr>
    </w:p>
    <w:p w:rsidR="00843261" w:rsidRDefault="00843261" w:rsidP="00843261">
      <w:pPr>
        <w:tabs>
          <w:tab w:val="left" w:pos="567"/>
        </w:tabs>
        <w:ind w:firstLine="567"/>
        <w:jc w:val="both"/>
        <w:rPr>
          <w:sz w:val="24"/>
          <w:szCs w:val="24"/>
        </w:rPr>
      </w:pPr>
      <w:r>
        <w:rPr>
          <w:sz w:val="24"/>
          <w:szCs w:val="24"/>
        </w:rPr>
        <w:t>- при массовых инфекционных заболеваниях людей и животных:</w:t>
      </w:r>
    </w:p>
    <w:p w:rsidR="00843261" w:rsidRDefault="00843261" w:rsidP="00843261">
      <w:pPr>
        <w:ind w:firstLine="567"/>
        <w:jc w:val="both"/>
        <w:rPr>
          <w:sz w:val="24"/>
          <w:szCs w:val="24"/>
        </w:rPr>
      </w:pPr>
      <w:r>
        <w:rPr>
          <w:sz w:val="24"/>
          <w:szCs w:val="24"/>
        </w:rPr>
        <w:t>при неблагоприятных условиях развития ЧС может произойти срыв иммунитета, что может привести к возникновению очагов массовых инфекционных заболеваний людей и животных;</w:t>
      </w:r>
    </w:p>
    <w:p w:rsidR="00843261" w:rsidRDefault="00843261" w:rsidP="00843261">
      <w:pPr>
        <w:ind w:firstLine="567"/>
        <w:jc w:val="both"/>
        <w:rPr>
          <w:sz w:val="24"/>
          <w:szCs w:val="24"/>
        </w:rPr>
      </w:pPr>
      <w:r>
        <w:rPr>
          <w:sz w:val="24"/>
          <w:szCs w:val="24"/>
        </w:rPr>
        <w:t>на территории поселения существует угроза заражения домашних животных особо опасными болезнями: бруцеллезом крупного рогатого скота, бешенством от контакта домашних животных с дикими.</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u w:val="single"/>
        </w:rPr>
        <w:t>Возможная обстановка при стихийных бедствиях:</w:t>
      </w:r>
    </w:p>
    <w:p w:rsidR="00843261" w:rsidRDefault="00843261" w:rsidP="00843261">
      <w:pPr>
        <w:ind w:firstLine="567"/>
        <w:jc w:val="both"/>
        <w:rPr>
          <w:sz w:val="24"/>
          <w:szCs w:val="24"/>
        </w:rPr>
      </w:pPr>
      <w:r>
        <w:rPr>
          <w:b/>
          <w:sz w:val="24"/>
          <w:szCs w:val="24"/>
        </w:rPr>
        <w:t>Ураганы, смерчи, бури, сильные ветры</w:t>
      </w:r>
    </w:p>
    <w:p w:rsidR="00843261" w:rsidRDefault="00843261" w:rsidP="00843261">
      <w:pPr>
        <w:ind w:firstLine="567"/>
        <w:jc w:val="both"/>
        <w:rPr>
          <w:sz w:val="24"/>
          <w:szCs w:val="24"/>
        </w:rPr>
      </w:pPr>
      <w:r>
        <w:rPr>
          <w:sz w:val="24"/>
          <w:szCs w:val="24"/>
        </w:rPr>
        <w:t>При скорости ветра 30 м/с и более возможны повреждения (разрушения) линий электропередач, линий связи, выход из строя систем жизнеобеспечения населения. При этом здания получат среднюю степень разрушения, в том числе кровли, оконных и дверных заполнений.</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Сильные морозы</w:t>
      </w:r>
    </w:p>
    <w:p w:rsidR="00843261" w:rsidRDefault="00843261" w:rsidP="00843261">
      <w:pPr>
        <w:ind w:firstLine="567"/>
        <w:jc w:val="both"/>
        <w:rPr>
          <w:sz w:val="24"/>
          <w:szCs w:val="24"/>
        </w:rPr>
      </w:pPr>
      <w:r>
        <w:rPr>
          <w:sz w:val="24"/>
          <w:szCs w:val="24"/>
        </w:rPr>
        <w:t>При сильных морозах возможны выход из строя систем теплоснабжения, водоснабжения и газоснабжения населения.</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Сильные снегопады и метели</w:t>
      </w:r>
    </w:p>
    <w:p w:rsidR="00843261" w:rsidRDefault="00843261" w:rsidP="00843261">
      <w:pPr>
        <w:ind w:firstLine="567"/>
        <w:jc w:val="both"/>
        <w:rPr>
          <w:sz w:val="24"/>
          <w:szCs w:val="24"/>
        </w:rPr>
      </w:pPr>
      <w:r>
        <w:rPr>
          <w:sz w:val="24"/>
          <w:szCs w:val="24"/>
        </w:rPr>
        <w:t xml:space="preserve">Сильные снегопады и метели продолжительностью 12 и более часов, скорости ветра 25 м/с и более, морозы от 30 градусов и ниже - периодичность возникновения декабрь - февраль 1 раз в 3 - 5 лет, зона возможной ЧС - территория МО </w:t>
      </w:r>
      <w:r w:rsidR="00AF32A2">
        <w:rPr>
          <w:sz w:val="24"/>
          <w:szCs w:val="24"/>
        </w:rPr>
        <w:t>Старобелогорский</w:t>
      </w:r>
      <w:r>
        <w:rPr>
          <w:sz w:val="24"/>
          <w:szCs w:val="24"/>
        </w:rPr>
        <w:t xml:space="preserve"> сельсовет (снежные заносы, налипание снега на проводах, обрывы линий связи и </w:t>
      </w:r>
      <w:r>
        <w:rPr>
          <w:sz w:val="24"/>
          <w:szCs w:val="24"/>
        </w:rPr>
        <w:lastRenderedPageBreak/>
        <w:t>электропередач, выход из строя систем жизнеобеспечения населения, проломы и обрушения кровли зданий и сооружений.</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Обледенение и гололед</w:t>
      </w:r>
    </w:p>
    <w:p w:rsidR="00843261" w:rsidRDefault="00843261" w:rsidP="00843261">
      <w:pPr>
        <w:ind w:firstLine="567"/>
        <w:jc w:val="both"/>
        <w:rPr>
          <w:sz w:val="24"/>
          <w:szCs w:val="24"/>
        </w:rPr>
      </w:pPr>
      <w:r>
        <w:rPr>
          <w:sz w:val="24"/>
          <w:szCs w:val="24"/>
        </w:rPr>
        <w:t>При гололедных отложениях толщиной 50 мм и более возможны порывы линий связи и электропередач, увеличение числа автомобильных аварий, нарушение автомобильного движения, выход из строя систем жизнеобеспечения населения. Периодичность возникновения ноябрь - апрель 1 раз в 2 - 3 года.</w:t>
      </w:r>
    </w:p>
    <w:p w:rsidR="00843261" w:rsidRDefault="00843261" w:rsidP="00843261">
      <w:pPr>
        <w:ind w:firstLine="567"/>
        <w:jc w:val="both"/>
        <w:rPr>
          <w:sz w:val="24"/>
          <w:szCs w:val="24"/>
        </w:rPr>
      </w:pPr>
    </w:p>
    <w:p w:rsidR="00581CAB" w:rsidRDefault="00581CAB" w:rsidP="00843261">
      <w:pPr>
        <w:pStyle w:val="Style3"/>
        <w:widowControl/>
        <w:ind w:right="-3" w:firstLine="567"/>
        <w:jc w:val="both"/>
        <w:rPr>
          <w:rStyle w:val="FontStyle18"/>
          <w:rFonts w:ascii="Times New Roman" w:hAnsi="Times New Roman" w:cs="Times New Roman"/>
        </w:rPr>
      </w:pPr>
    </w:p>
    <w:p w:rsidR="00843261" w:rsidRDefault="00843261" w:rsidP="00843261">
      <w:pPr>
        <w:ind w:firstLine="567"/>
        <w:jc w:val="both"/>
        <w:rPr>
          <w:b/>
          <w:sz w:val="24"/>
          <w:szCs w:val="24"/>
        </w:rPr>
      </w:pPr>
      <w:r>
        <w:rPr>
          <w:b/>
          <w:sz w:val="24"/>
          <w:szCs w:val="24"/>
        </w:rPr>
        <w:t>Град, засухи, суховеи, заморозки</w:t>
      </w:r>
    </w:p>
    <w:p w:rsidR="00843261" w:rsidRDefault="00843261" w:rsidP="00843261">
      <w:pPr>
        <w:ind w:firstLine="567"/>
        <w:jc w:val="both"/>
        <w:rPr>
          <w:sz w:val="24"/>
          <w:szCs w:val="24"/>
        </w:rPr>
      </w:pPr>
      <w:r>
        <w:rPr>
          <w:sz w:val="24"/>
          <w:szCs w:val="24"/>
        </w:rPr>
        <w:t>Опасные природные явления, которые наносят ущерб сельскому хозяйству.</w:t>
      </w:r>
    </w:p>
    <w:p w:rsidR="00843261" w:rsidRDefault="00843261" w:rsidP="00843261">
      <w:pPr>
        <w:pStyle w:val="a5"/>
        <w:spacing w:before="0" w:beforeAutospacing="0" w:after="0" w:afterAutospacing="0"/>
        <w:ind w:left="283" w:firstLine="567"/>
        <w:jc w:val="both"/>
      </w:pPr>
      <w:r>
        <w:t>По многолетним наблюдениям в результате (града, засухи или заморозков), потери урожая сельскохозяйственных культур могут быть до 50%.</w:t>
      </w:r>
    </w:p>
    <w:p w:rsidR="00843261" w:rsidRDefault="00843261" w:rsidP="00843261">
      <w:pPr>
        <w:ind w:firstLine="567"/>
        <w:jc w:val="both"/>
        <w:rPr>
          <w:b/>
          <w:sz w:val="24"/>
          <w:szCs w:val="24"/>
        </w:rPr>
      </w:pPr>
      <w:r>
        <w:rPr>
          <w:b/>
          <w:sz w:val="24"/>
          <w:szCs w:val="24"/>
        </w:rPr>
        <w:t xml:space="preserve">Сильная жара </w:t>
      </w:r>
    </w:p>
    <w:p w:rsidR="00843261" w:rsidRDefault="00843261" w:rsidP="00843261">
      <w:pPr>
        <w:ind w:firstLine="567"/>
        <w:jc w:val="both"/>
        <w:rPr>
          <w:rStyle w:val="FontStyle18"/>
          <w:sz w:val="24"/>
        </w:rPr>
      </w:pPr>
      <w:r>
        <w:rPr>
          <w:sz w:val="24"/>
          <w:szCs w:val="24"/>
        </w:rPr>
        <w:t xml:space="preserve">При повышении уровня пожарной опасности до чрезвычайной </w:t>
      </w:r>
      <w:proofErr w:type="gramStart"/>
      <w:r>
        <w:rPr>
          <w:sz w:val="24"/>
          <w:szCs w:val="24"/>
        </w:rPr>
        <w:t>возможны  лесные</w:t>
      </w:r>
      <w:proofErr w:type="gramEnd"/>
      <w:r>
        <w:rPr>
          <w:sz w:val="24"/>
          <w:szCs w:val="24"/>
        </w:rPr>
        <w:t xml:space="preserve"> и степные пожары.</w:t>
      </w:r>
    </w:p>
    <w:p w:rsidR="00843261" w:rsidRDefault="00843261" w:rsidP="00843261">
      <w:pPr>
        <w:jc w:val="both"/>
      </w:pPr>
    </w:p>
    <w:p w:rsidR="00843261" w:rsidRDefault="00843261" w:rsidP="00843261">
      <w:pPr>
        <w:ind w:firstLine="708"/>
        <w:jc w:val="both"/>
        <w:rPr>
          <w:sz w:val="24"/>
          <w:szCs w:val="24"/>
        </w:rPr>
      </w:pPr>
      <w:r>
        <w:rPr>
          <w:b/>
          <w:bCs w:val="0"/>
          <w:sz w:val="24"/>
          <w:szCs w:val="24"/>
        </w:rPr>
        <w:t xml:space="preserve">1.11. Планируемые мероприятия по предупреждению или снижению последствий крупных производственных аварий, катастроф и стихийных бедствий, по защите населения, сельскохозяйственных животных и растений, материальных и культурных ценностей, а также проведения АСДНР при их возникновении и другие особенности территории, влияющие на выполнение этих мероприятий </w:t>
      </w:r>
    </w:p>
    <w:p w:rsidR="00843261" w:rsidRDefault="00843261" w:rsidP="00843261">
      <w:pPr>
        <w:jc w:val="both"/>
        <w:rPr>
          <w:bCs w:val="0"/>
          <w:sz w:val="24"/>
          <w:szCs w:val="24"/>
        </w:rPr>
      </w:pPr>
    </w:p>
    <w:p w:rsidR="00843261" w:rsidRDefault="00843261" w:rsidP="00843261">
      <w:pPr>
        <w:ind w:firstLine="708"/>
        <w:jc w:val="both"/>
        <w:rPr>
          <w:sz w:val="24"/>
          <w:szCs w:val="24"/>
        </w:rPr>
      </w:pPr>
      <w:r>
        <w:rPr>
          <w:sz w:val="24"/>
          <w:szCs w:val="24"/>
        </w:rPr>
        <w:t xml:space="preserve">Для предупреждения и ликвидации последствий чрезвычайных ситуаций природного и техногенного характера на территории МО </w:t>
      </w:r>
      <w:r w:rsidR="00AF32A2">
        <w:rPr>
          <w:sz w:val="24"/>
          <w:szCs w:val="24"/>
        </w:rPr>
        <w:t>Старобелогорский</w:t>
      </w:r>
      <w:r>
        <w:rPr>
          <w:sz w:val="24"/>
          <w:szCs w:val="24"/>
        </w:rPr>
        <w:t xml:space="preserve"> сельсовет разработан План предупреждения и ликвидации чрезвычайных ситуаций.</w:t>
      </w:r>
    </w:p>
    <w:p w:rsidR="00843261" w:rsidRDefault="00843261" w:rsidP="00843261">
      <w:pPr>
        <w:ind w:firstLine="708"/>
        <w:jc w:val="both"/>
        <w:rPr>
          <w:sz w:val="24"/>
          <w:szCs w:val="24"/>
        </w:rPr>
      </w:pPr>
      <w:r>
        <w:rPr>
          <w:sz w:val="24"/>
          <w:szCs w:val="24"/>
        </w:rPr>
        <w:t xml:space="preserve">Первоочередные мероприятия, проводимые при угрозе и </w:t>
      </w:r>
      <w:proofErr w:type="gramStart"/>
      <w:r>
        <w:rPr>
          <w:sz w:val="24"/>
          <w:szCs w:val="24"/>
        </w:rPr>
        <w:t>возникновении ЧС</w:t>
      </w:r>
      <w:proofErr w:type="gramEnd"/>
      <w:r>
        <w:rPr>
          <w:sz w:val="24"/>
          <w:szCs w:val="24"/>
        </w:rPr>
        <w:t xml:space="preserve"> включают в себя:</w:t>
      </w:r>
    </w:p>
    <w:p w:rsidR="00843261" w:rsidRDefault="00843261" w:rsidP="00843261">
      <w:pPr>
        <w:ind w:firstLine="708"/>
        <w:jc w:val="both"/>
        <w:rPr>
          <w:sz w:val="24"/>
          <w:szCs w:val="24"/>
        </w:rPr>
      </w:pPr>
      <w:r>
        <w:rPr>
          <w:sz w:val="24"/>
          <w:szCs w:val="24"/>
        </w:rPr>
        <w:t>- своевременное информирование организаций, служб поселения, населения об обстановке;</w:t>
      </w:r>
    </w:p>
    <w:p w:rsidR="00843261" w:rsidRDefault="00843261" w:rsidP="00843261">
      <w:pPr>
        <w:ind w:firstLine="708"/>
        <w:jc w:val="both"/>
        <w:rPr>
          <w:sz w:val="24"/>
          <w:szCs w:val="24"/>
        </w:rPr>
      </w:pPr>
      <w:r>
        <w:rPr>
          <w:sz w:val="24"/>
          <w:szCs w:val="24"/>
        </w:rPr>
        <w:t>- проведение профилактических мероприятий, направленных на снижение возможных последствий ЧС;</w:t>
      </w:r>
    </w:p>
    <w:p w:rsidR="00843261" w:rsidRDefault="00843261" w:rsidP="00843261">
      <w:pPr>
        <w:ind w:firstLine="708"/>
        <w:jc w:val="both"/>
        <w:rPr>
          <w:sz w:val="24"/>
          <w:szCs w:val="24"/>
        </w:rPr>
      </w:pPr>
      <w:r>
        <w:rPr>
          <w:sz w:val="24"/>
          <w:szCs w:val="24"/>
        </w:rPr>
        <w:t>- поддержание в готовности к действиям аварийно-спасательных формирований, населения в случае возникновения ЧС;</w:t>
      </w:r>
    </w:p>
    <w:p w:rsidR="00843261" w:rsidRDefault="00843261" w:rsidP="00843261">
      <w:pPr>
        <w:ind w:firstLine="708"/>
        <w:jc w:val="both"/>
        <w:rPr>
          <w:sz w:val="24"/>
          <w:szCs w:val="24"/>
        </w:rPr>
      </w:pPr>
      <w:r>
        <w:rPr>
          <w:sz w:val="24"/>
          <w:szCs w:val="24"/>
        </w:rPr>
        <w:t>- проведение учений и тренировок с аварийно-спасательными формированиями и населением по действиям в экстремальных ситуациях;</w:t>
      </w:r>
    </w:p>
    <w:p w:rsidR="00843261" w:rsidRDefault="00843261" w:rsidP="00843261">
      <w:pPr>
        <w:ind w:firstLine="708"/>
        <w:jc w:val="both"/>
        <w:rPr>
          <w:sz w:val="24"/>
          <w:szCs w:val="24"/>
        </w:rPr>
      </w:pPr>
      <w:r>
        <w:rPr>
          <w:sz w:val="24"/>
          <w:szCs w:val="24"/>
        </w:rPr>
        <w:t>- организация взаимодействия с предприятиями и организациями поселения, с районными службами при проведении аварийно-спасательных и восстановительных работ.</w:t>
      </w:r>
    </w:p>
    <w:p w:rsidR="00843261" w:rsidRDefault="00843261" w:rsidP="00843261">
      <w:pPr>
        <w:ind w:firstLine="708"/>
        <w:jc w:val="both"/>
        <w:rPr>
          <w:b/>
          <w:sz w:val="24"/>
          <w:szCs w:val="24"/>
        </w:rPr>
      </w:pPr>
      <w:r>
        <w:rPr>
          <w:sz w:val="24"/>
          <w:szCs w:val="24"/>
        </w:rPr>
        <w:t>В бюджет МО ежегодно закладываются средства на создание при необходимости резервов материальных ресурсов для предотвращения и ликвидации последствий чрезвычайных ситуаций, на защиту населения от ЧС</w:t>
      </w:r>
      <w:r>
        <w:rPr>
          <w:b/>
          <w:bCs w:val="0"/>
          <w:sz w:val="24"/>
          <w:szCs w:val="24"/>
        </w:rPr>
        <w:t>.</w:t>
      </w:r>
    </w:p>
    <w:p w:rsidR="00843261" w:rsidRDefault="00843261" w:rsidP="00843261">
      <w:pPr>
        <w:ind w:firstLine="708"/>
        <w:jc w:val="both"/>
        <w:rPr>
          <w:b/>
          <w:bCs w:val="0"/>
          <w:sz w:val="24"/>
          <w:szCs w:val="24"/>
        </w:rPr>
      </w:pPr>
    </w:p>
    <w:p w:rsidR="00843261" w:rsidRDefault="00843261" w:rsidP="00843261">
      <w:pPr>
        <w:pStyle w:val="a5"/>
        <w:spacing w:before="0" w:beforeAutospacing="0" w:after="0" w:afterAutospacing="0"/>
        <w:jc w:val="center"/>
        <w:rPr>
          <w:b/>
        </w:rPr>
      </w:pPr>
      <w:r>
        <w:rPr>
          <w:b/>
        </w:rPr>
        <w:t>Общие выводы</w:t>
      </w:r>
    </w:p>
    <w:p w:rsidR="00843261" w:rsidRDefault="00843261" w:rsidP="00843261">
      <w:pPr>
        <w:pStyle w:val="a5"/>
        <w:spacing w:before="0" w:beforeAutospacing="0" w:after="0" w:afterAutospacing="0"/>
        <w:ind w:left="-540" w:firstLine="1248"/>
        <w:jc w:val="center"/>
        <w:rPr>
          <w:b/>
        </w:rPr>
      </w:pPr>
    </w:p>
    <w:p w:rsidR="00843261" w:rsidRDefault="00843261" w:rsidP="00843261">
      <w:pPr>
        <w:pStyle w:val="a5"/>
        <w:spacing w:before="0" w:beforeAutospacing="0" w:after="0" w:afterAutospacing="0"/>
        <w:ind w:firstLine="708"/>
        <w:jc w:val="both"/>
      </w:pPr>
      <w:r>
        <w:t xml:space="preserve">На территории </w:t>
      </w:r>
      <w:r w:rsidR="00AF32A2">
        <w:rPr>
          <w:color w:val="000000"/>
        </w:rPr>
        <w:t>Старобелогорского</w:t>
      </w:r>
      <w:r>
        <w:rPr>
          <w:color w:val="000000"/>
        </w:rPr>
        <w:t xml:space="preserve"> сельского</w:t>
      </w:r>
      <w:r>
        <w:t xml:space="preserve"> поселения возможно возникновение природных и техногенных ЧС: ураганы, бури, сильные ветры, сильные морозы и снегопады, метели, обледенение и гололед, град, сильные </w:t>
      </w:r>
      <w:proofErr w:type="gramStart"/>
      <w:r>
        <w:t>ливни,  засуха</w:t>
      </w:r>
      <w:proofErr w:type="gramEnd"/>
      <w:r>
        <w:t>, заморозки, при которых может пострадать население, могут возникнуть значительные материальные потери, нарушение условий жизнедеятельности населения.</w:t>
      </w:r>
    </w:p>
    <w:p w:rsidR="00843261" w:rsidRDefault="00843261" w:rsidP="00843261">
      <w:pPr>
        <w:ind w:firstLine="708"/>
        <w:jc w:val="both"/>
        <w:rPr>
          <w:b/>
          <w:sz w:val="24"/>
          <w:szCs w:val="24"/>
        </w:rPr>
      </w:pPr>
    </w:p>
    <w:p w:rsidR="00843261" w:rsidRDefault="00843261" w:rsidP="00843261">
      <w:pPr>
        <w:ind w:firstLine="708"/>
        <w:jc w:val="both"/>
        <w:rPr>
          <w:sz w:val="24"/>
          <w:szCs w:val="24"/>
        </w:rPr>
      </w:pPr>
    </w:p>
    <w:p w:rsidR="00843261" w:rsidRDefault="00843261" w:rsidP="00843261">
      <w:pPr>
        <w:jc w:val="center"/>
        <w:outlineLvl w:val="2"/>
        <w:rPr>
          <w:b/>
          <w:sz w:val="24"/>
          <w:szCs w:val="24"/>
        </w:rPr>
      </w:pPr>
      <w:r>
        <w:rPr>
          <w:b/>
          <w:bCs w:val="0"/>
          <w:sz w:val="24"/>
          <w:szCs w:val="24"/>
        </w:rPr>
        <w:lastRenderedPageBreak/>
        <w:t>Раздел II. Мероприятия при угрозе и возникновении крупных производственных аварий, катастроф и стихийных бедствий</w:t>
      </w:r>
    </w:p>
    <w:p w:rsidR="00843261" w:rsidRDefault="00843261" w:rsidP="00843261">
      <w:pPr>
        <w:jc w:val="both"/>
        <w:outlineLvl w:val="3"/>
        <w:rPr>
          <w:b/>
          <w:bCs w:val="0"/>
          <w:sz w:val="24"/>
          <w:szCs w:val="24"/>
        </w:rPr>
      </w:pPr>
    </w:p>
    <w:p w:rsidR="00843261" w:rsidRDefault="00843261" w:rsidP="00843261">
      <w:pPr>
        <w:ind w:firstLine="567"/>
        <w:jc w:val="both"/>
        <w:outlineLvl w:val="3"/>
        <w:rPr>
          <w:b/>
          <w:sz w:val="24"/>
          <w:szCs w:val="24"/>
        </w:rPr>
      </w:pPr>
      <w:r>
        <w:rPr>
          <w:b/>
          <w:bCs w:val="0"/>
          <w:sz w:val="24"/>
          <w:szCs w:val="24"/>
        </w:rPr>
        <w:t>1. При угрозе возникновения крупных производственных аварий, катастроф и стихийных бедствий (режим повышенной готовности)</w:t>
      </w:r>
    </w:p>
    <w:p w:rsidR="00843261" w:rsidRDefault="00843261" w:rsidP="00843261">
      <w:pPr>
        <w:ind w:firstLine="567"/>
        <w:jc w:val="both"/>
        <w:outlineLvl w:val="3"/>
        <w:rPr>
          <w:b/>
          <w:bCs w:val="0"/>
          <w:sz w:val="24"/>
          <w:szCs w:val="24"/>
        </w:rPr>
      </w:pPr>
    </w:p>
    <w:p w:rsidR="00843261" w:rsidRDefault="00843261" w:rsidP="00843261">
      <w:pPr>
        <w:pStyle w:val="a5"/>
        <w:spacing w:before="0" w:beforeAutospacing="0" w:after="0" w:afterAutospacing="0"/>
        <w:ind w:firstLine="567"/>
        <w:jc w:val="both"/>
        <w:rPr>
          <w:color w:val="FF0000"/>
        </w:rPr>
      </w:pPr>
      <w:r>
        <w:rPr>
          <w:bCs/>
        </w:rPr>
        <w:t>1</w:t>
      </w:r>
      <w:r>
        <w:t xml:space="preserve">.1. Порядок оповещения органов управления ЧС </w:t>
      </w:r>
      <w:proofErr w:type="gramStart"/>
      <w:r>
        <w:t>поселения,  рабочих</w:t>
      </w:r>
      <w:proofErr w:type="gramEnd"/>
      <w:r>
        <w:t>, служащих и остального населения об угрозе возникновения ЧС. Информирование населения в поселении возможного возникновения ЧС.</w:t>
      </w:r>
    </w:p>
    <w:p w:rsidR="00843261" w:rsidRDefault="00843261" w:rsidP="00843261">
      <w:pPr>
        <w:shd w:val="clear" w:color="auto" w:fill="FFFFFF"/>
        <w:ind w:firstLine="567"/>
        <w:jc w:val="both"/>
        <w:rPr>
          <w:color w:val="000000"/>
          <w:sz w:val="24"/>
          <w:szCs w:val="24"/>
        </w:rPr>
      </w:pPr>
      <w:r>
        <w:rPr>
          <w:color w:val="000000"/>
          <w:sz w:val="24"/>
          <w:szCs w:val="24"/>
        </w:rPr>
        <w:t>С получением информации об угрозе возникновения ЧС от ЕДДС, населения и других источников, председатель КЧС и ПБ поселения докладывает:</w:t>
      </w:r>
    </w:p>
    <w:p w:rsidR="00843261" w:rsidRDefault="00843261" w:rsidP="00843261">
      <w:pPr>
        <w:shd w:val="clear" w:color="auto" w:fill="FFFFFF"/>
        <w:ind w:firstLine="567"/>
        <w:jc w:val="both"/>
        <w:rPr>
          <w:color w:val="000000"/>
          <w:sz w:val="24"/>
          <w:szCs w:val="24"/>
        </w:rPr>
      </w:pPr>
      <w:r>
        <w:rPr>
          <w:color w:val="000000"/>
          <w:sz w:val="24"/>
          <w:szCs w:val="24"/>
        </w:rPr>
        <w:t xml:space="preserve">-  </w:t>
      </w:r>
      <w:proofErr w:type="gramStart"/>
      <w:r>
        <w:rPr>
          <w:color w:val="000000"/>
          <w:sz w:val="24"/>
          <w:szCs w:val="24"/>
        </w:rPr>
        <w:t>Главе  сельского</w:t>
      </w:r>
      <w:proofErr w:type="gramEnd"/>
      <w:r>
        <w:rPr>
          <w:color w:val="000000"/>
          <w:sz w:val="24"/>
          <w:szCs w:val="24"/>
        </w:rPr>
        <w:t xml:space="preserve"> поселения; </w:t>
      </w:r>
    </w:p>
    <w:p w:rsidR="00843261" w:rsidRDefault="00843261" w:rsidP="00843261">
      <w:pPr>
        <w:pStyle w:val="a5"/>
        <w:spacing w:before="0" w:beforeAutospacing="0" w:after="0" w:afterAutospacing="0"/>
        <w:ind w:firstLine="567"/>
        <w:jc w:val="both"/>
      </w:pPr>
      <w:r>
        <w:t>- оповещает в соответствии с инструкцией (алгоритмом действий по видам ЧС) взаимодействующие структуры и органы повседневного управления силами и средствами, привлекаемых к ликвидации ЧС;</w:t>
      </w:r>
    </w:p>
    <w:p w:rsidR="00843261" w:rsidRDefault="00843261" w:rsidP="00843261">
      <w:pPr>
        <w:pStyle w:val="a5"/>
        <w:spacing w:before="0" w:beforeAutospacing="0" w:after="0" w:afterAutospacing="0"/>
        <w:ind w:firstLine="567"/>
        <w:jc w:val="both"/>
      </w:pPr>
      <w:r>
        <w:t>- информирует органы повседневного управления поселений, объектов.</w:t>
      </w:r>
    </w:p>
    <w:p w:rsidR="00843261" w:rsidRDefault="00843261" w:rsidP="00843261">
      <w:pPr>
        <w:pStyle w:val="a5"/>
        <w:spacing w:before="0" w:beforeAutospacing="0" w:after="0" w:afterAutospacing="0"/>
        <w:ind w:firstLine="567"/>
        <w:jc w:val="both"/>
      </w:pPr>
      <w:r>
        <w:t xml:space="preserve">Оповещаются по решению председателя КЧС и ПБ </w:t>
      </w:r>
      <w:r w:rsidR="00AF32A2">
        <w:rPr>
          <w:color w:val="000000"/>
        </w:rPr>
        <w:t>Старобелогорского</w:t>
      </w:r>
      <w:r>
        <w:t xml:space="preserve"> сельского поселения: </w:t>
      </w:r>
    </w:p>
    <w:p w:rsidR="00843261" w:rsidRDefault="00843261" w:rsidP="00843261">
      <w:pPr>
        <w:pStyle w:val="a5"/>
        <w:spacing w:before="0" w:beforeAutospacing="0" w:after="0" w:afterAutospacing="0"/>
        <w:ind w:firstLine="567"/>
        <w:jc w:val="both"/>
      </w:pPr>
      <w:r>
        <w:t>- члены комиссии;</w:t>
      </w:r>
    </w:p>
    <w:p w:rsidR="00843261" w:rsidRDefault="00843261" w:rsidP="00843261">
      <w:pPr>
        <w:pStyle w:val="a5"/>
        <w:spacing w:before="0" w:beforeAutospacing="0" w:after="0" w:afterAutospacing="0"/>
        <w:ind w:firstLine="567"/>
        <w:jc w:val="both"/>
      </w:pPr>
      <w:r>
        <w:t xml:space="preserve">- население поселения; </w:t>
      </w:r>
    </w:p>
    <w:p w:rsidR="00843261" w:rsidRDefault="00843261" w:rsidP="00843261">
      <w:pPr>
        <w:pStyle w:val="a5"/>
        <w:spacing w:before="0" w:beforeAutospacing="0" w:after="0" w:afterAutospacing="0"/>
        <w:ind w:firstLine="567"/>
        <w:jc w:val="both"/>
      </w:pPr>
      <w:r>
        <w:t>Оповещаются по решению руководителя организации</w:t>
      </w:r>
      <w:r>
        <w:rPr>
          <w:b/>
        </w:rPr>
        <w:t xml:space="preserve"> - </w:t>
      </w:r>
      <w:r>
        <w:t xml:space="preserve">рабочие и служащие организаций. </w:t>
      </w:r>
    </w:p>
    <w:p w:rsidR="00843261" w:rsidRDefault="00843261" w:rsidP="00843261">
      <w:pPr>
        <w:pStyle w:val="a5"/>
        <w:spacing w:before="0" w:beforeAutospacing="0" w:after="0" w:afterAutospacing="0"/>
        <w:ind w:firstLine="567"/>
        <w:jc w:val="both"/>
      </w:pPr>
      <w:r>
        <w:t>Секретарь КЧС и ПБ поселения с получением распоряжения для сбора членов КЧС и ПБ – осуществляет их оповещение по имеющейся системе связи, для оповещения населения – используется телефонная и сотовая связь.</w:t>
      </w:r>
    </w:p>
    <w:p w:rsidR="00843261" w:rsidRDefault="00843261" w:rsidP="00843261">
      <w:pPr>
        <w:ind w:firstLine="567"/>
        <w:jc w:val="both"/>
        <w:rPr>
          <w:sz w:val="24"/>
          <w:szCs w:val="24"/>
        </w:rPr>
      </w:pPr>
      <w:r>
        <w:rPr>
          <w:bCs w:val="0"/>
          <w:sz w:val="24"/>
          <w:szCs w:val="24"/>
        </w:rPr>
        <w:t>1</w:t>
      </w:r>
      <w:r>
        <w:rPr>
          <w:sz w:val="24"/>
          <w:szCs w:val="24"/>
        </w:rPr>
        <w:t xml:space="preserve">.2. Объем, сроки, привлекаемые силы и средства, порядок осуществления мероприятий по предупреждению или снижению воздействия ЧС </w:t>
      </w:r>
    </w:p>
    <w:p w:rsidR="00843261" w:rsidRDefault="00843261" w:rsidP="00843261">
      <w:pPr>
        <w:ind w:firstLine="567"/>
        <w:jc w:val="both"/>
        <w:rPr>
          <w:b/>
          <w:bCs w:val="0"/>
          <w:sz w:val="24"/>
          <w:szCs w:val="24"/>
        </w:rPr>
      </w:pPr>
      <w:r>
        <w:rPr>
          <w:b/>
          <w:sz w:val="24"/>
          <w:szCs w:val="24"/>
        </w:rPr>
        <w:t>Приведение в готовность сил и средств.</w:t>
      </w:r>
    </w:p>
    <w:p w:rsidR="00843261" w:rsidRDefault="00843261" w:rsidP="00843261">
      <w:pPr>
        <w:ind w:firstLine="567"/>
        <w:jc w:val="both"/>
        <w:rPr>
          <w:sz w:val="24"/>
          <w:szCs w:val="24"/>
        </w:rPr>
      </w:pPr>
      <w:r>
        <w:rPr>
          <w:sz w:val="24"/>
          <w:szCs w:val="24"/>
        </w:rPr>
        <w:t>Приводится в готовность рабочая и оперативная группы, при необходимости производится выдвижение оперативной группы в угрожаемый район и организуется круглосуточное дежурство рабочей группы.</w:t>
      </w:r>
    </w:p>
    <w:p w:rsidR="00843261" w:rsidRDefault="00843261" w:rsidP="00843261">
      <w:pPr>
        <w:ind w:firstLine="567"/>
        <w:jc w:val="both"/>
        <w:rPr>
          <w:sz w:val="24"/>
          <w:szCs w:val="24"/>
        </w:rPr>
      </w:pPr>
      <w:r>
        <w:rPr>
          <w:sz w:val="24"/>
          <w:szCs w:val="24"/>
        </w:rPr>
        <w:t>Состав рабочей и оперативной группы - определяется на заседании комиссии ГО ЧС и ПБ.</w:t>
      </w:r>
    </w:p>
    <w:p w:rsidR="00843261" w:rsidRDefault="00843261" w:rsidP="00843261">
      <w:pPr>
        <w:ind w:firstLine="567"/>
        <w:jc w:val="both"/>
        <w:rPr>
          <w:sz w:val="24"/>
          <w:szCs w:val="24"/>
        </w:rPr>
      </w:pPr>
      <w:r>
        <w:rPr>
          <w:sz w:val="24"/>
          <w:szCs w:val="24"/>
        </w:rPr>
        <w:t>По решению председателя комиссии ГО ЧС и ПБ аварийно-спасательные формирования сельского поселения переводятся в режим повышенной готовности.</w:t>
      </w:r>
    </w:p>
    <w:p w:rsidR="00843261" w:rsidRDefault="00843261" w:rsidP="00843261">
      <w:pPr>
        <w:ind w:firstLine="567"/>
        <w:jc w:val="both"/>
        <w:rPr>
          <w:sz w:val="24"/>
          <w:szCs w:val="24"/>
        </w:rPr>
      </w:pPr>
      <w:r>
        <w:rPr>
          <w:sz w:val="24"/>
          <w:szCs w:val="24"/>
        </w:rPr>
        <w:t>Режим повышенной готовности - при получении информации об угрозе возникновения ЧС, аварийно-спасательные формирования находятся в готовности к действиям на ЧС, одновременно проводятся мероприятия по повышению готовности к действиям в случае возникновения ЧС.</w:t>
      </w:r>
    </w:p>
    <w:p w:rsidR="00843261" w:rsidRDefault="00843261" w:rsidP="00843261">
      <w:pPr>
        <w:ind w:firstLine="567"/>
        <w:jc w:val="both"/>
        <w:rPr>
          <w:sz w:val="24"/>
          <w:szCs w:val="24"/>
        </w:rPr>
      </w:pPr>
      <w:r>
        <w:rPr>
          <w:sz w:val="24"/>
          <w:szCs w:val="24"/>
        </w:rPr>
        <w:t>Оперативная группа по прибытию к месту назначения разворачивает пункт управления, организует связь председателем комиссии по ГО ЧС и ОПБ, рабочей группой, с ЕДДС.</w:t>
      </w:r>
    </w:p>
    <w:p w:rsidR="00843261" w:rsidRDefault="00843261" w:rsidP="00843261">
      <w:pPr>
        <w:ind w:firstLine="567"/>
        <w:jc w:val="both"/>
        <w:rPr>
          <w:sz w:val="24"/>
          <w:szCs w:val="24"/>
        </w:rPr>
      </w:pPr>
      <w:r>
        <w:rPr>
          <w:sz w:val="24"/>
          <w:szCs w:val="24"/>
        </w:rPr>
        <w:t>Рабочая группа по прибытию на рабочее место осуществляет:</w:t>
      </w:r>
    </w:p>
    <w:p w:rsidR="00843261" w:rsidRDefault="00843261" w:rsidP="00843261">
      <w:pPr>
        <w:ind w:firstLine="567"/>
        <w:jc w:val="both"/>
        <w:rPr>
          <w:sz w:val="24"/>
          <w:szCs w:val="24"/>
        </w:rPr>
      </w:pPr>
      <w:r>
        <w:rPr>
          <w:sz w:val="24"/>
          <w:szCs w:val="24"/>
        </w:rPr>
        <w:t>- организацию связи и поддерживает ее с взаимодействующими органами управления поселения;</w:t>
      </w:r>
    </w:p>
    <w:p w:rsidR="00843261" w:rsidRDefault="00843261" w:rsidP="00843261">
      <w:pPr>
        <w:ind w:firstLine="567"/>
        <w:jc w:val="both"/>
        <w:rPr>
          <w:sz w:val="24"/>
          <w:szCs w:val="24"/>
        </w:rPr>
      </w:pPr>
      <w:r>
        <w:rPr>
          <w:sz w:val="24"/>
          <w:szCs w:val="24"/>
        </w:rPr>
        <w:t>- сбор, обобщение и анализ информации из различных источников о складывающейся обстановке и готовности сил и средств;</w:t>
      </w:r>
    </w:p>
    <w:p w:rsidR="00843261" w:rsidRDefault="00843261" w:rsidP="00843261">
      <w:pPr>
        <w:ind w:firstLine="567"/>
        <w:jc w:val="both"/>
        <w:rPr>
          <w:sz w:val="24"/>
          <w:szCs w:val="24"/>
        </w:rPr>
      </w:pPr>
      <w:r>
        <w:rPr>
          <w:sz w:val="24"/>
          <w:szCs w:val="24"/>
        </w:rPr>
        <w:t>- подготовку и доведение докладов председателю комиссии по ГО ЧС и ПБ сельского поселения об обстановке в угрожаемых районах и готовности сил и средств;</w:t>
      </w:r>
    </w:p>
    <w:p w:rsidR="00843261" w:rsidRDefault="00843261" w:rsidP="00843261">
      <w:pPr>
        <w:ind w:firstLine="567"/>
        <w:jc w:val="both"/>
        <w:rPr>
          <w:sz w:val="24"/>
          <w:szCs w:val="24"/>
        </w:rPr>
      </w:pPr>
      <w:r>
        <w:rPr>
          <w:sz w:val="24"/>
          <w:szCs w:val="24"/>
        </w:rPr>
        <w:t>- подготовку предложений для принятия решения о введении режима повышенной готовности.</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 xml:space="preserve">Порядок введения режима повышенной готовности </w:t>
      </w:r>
    </w:p>
    <w:p w:rsidR="00843261" w:rsidRDefault="00843261" w:rsidP="00843261">
      <w:pPr>
        <w:ind w:firstLine="567"/>
        <w:jc w:val="both"/>
        <w:rPr>
          <w:b/>
          <w:sz w:val="24"/>
          <w:szCs w:val="24"/>
        </w:rPr>
      </w:pPr>
      <w:r>
        <w:rPr>
          <w:sz w:val="24"/>
          <w:szCs w:val="24"/>
        </w:rPr>
        <w:lastRenderedPageBreak/>
        <w:t>В рабочее время Ч+1; в нерабочее время Ч+2 осуществляется сбор членов КЧС и ПБ сельского поселения.</w:t>
      </w:r>
    </w:p>
    <w:p w:rsidR="00843261" w:rsidRDefault="00843261" w:rsidP="00843261">
      <w:pPr>
        <w:ind w:firstLine="567"/>
        <w:jc w:val="both"/>
        <w:rPr>
          <w:sz w:val="24"/>
          <w:szCs w:val="24"/>
        </w:rPr>
      </w:pPr>
      <w:r>
        <w:rPr>
          <w:sz w:val="24"/>
          <w:szCs w:val="24"/>
        </w:rPr>
        <w:t>По решению председателя проводится заседание КЧС и ПБ.</w:t>
      </w:r>
    </w:p>
    <w:p w:rsidR="00843261" w:rsidRDefault="00843261" w:rsidP="00843261">
      <w:pPr>
        <w:ind w:firstLine="567"/>
        <w:jc w:val="both"/>
        <w:rPr>
          <w:sz w:val="24"/>
          <w:szCs w:val="24"/>
        </w:rPr>
      </w:pPr>
      <w:r>
        <w:rPr>
          <w:sz w:val="24"/>
          <w:szCs w:val="24"/>
        </w:rPr>
        <w:t>По решению КЧС и ПБ готовится обращение к Главе МО о введении режима повышенной готовности.</w:t>
      </w:r>
    </w:p>
    <w:p w:rsidR="00843261" w:rsidRDefault="00843261" w:rsidP="00843261">
      <w:pPr>
        <w:ind w:firstLine="567"/>
        <w:jc w:val="both"/>
        <w:rPr>
          <w:sz w:val="24"/>
          <w:szCs w:val="24"/>
        </w:rPr>
      </w:pPr>
      <w:r>
        <w:rPr>
          <w:sz w:val="24"/>
          <w:szCs w:val="24"/>
        </w:rPr>
        <w:t>Решением Главы МО вводится режим повышенной готовности.</w:t>
      </w:r>
    </w:p>
    <w:p w:rsidR="00843261" w:rsidRDefault="00843261" w:rsidP="00843261">
      <w:pPr>
        <w:ind w:firstLine="567"/>
        <w:jc w:val="both"/>
        <w:rPr>
          <w:sz w:val="24"/>
          <w:szCs w:val="24"/>
        </w:rPr>
      </w:pPr>
      <w:r>
        <w:rPr>
          <w:sz w:val="24"/>
          <w:szCs w:val="24"/>
        </w:rPr>
        <w:t>Решением руководителей организаций, вводится режим повышенной готовности для органов управления силами и средствами организаций.</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b/>
          <w:sz w:val="24"/>
          <w:szCs w:val="24"/>
        </w:rPr>
        <w:t>Подготовка к выдаче и выдача рабочим, служащим и остальному населению средств индивидуальной защиты</w:t>
      </w:r>
      <w:r>
        <w:rPr>
          <w:sz w:val="24"/>
          <w:szCs w:val="24"/>
        </w:rPr>
        <w:t>.</w:t>
      </w:r>
    </w:p>
    <w:p w:rsidR="00843261" w:rsidRDefault="00843261" w:rsidP="00843261">
      <w:pPr>
        <w:ind w:firstLine="567"/>
        <w:jc w:val="both"/>
        <w:rPr>
          <w:sz w:val="24"/>
          <w:szCs w:val="24"/>
        </w:rPr>
      </w:pPr>
      <w:r>
        <w:rPr>
          <w:sz w:val="24"/>
          <w:szCs w:val="24"/>
        </w:rPr>
        <w:t xml:space="preserve">Подготовка к выдаче и выдача рабочим и служащим организаций средств индивидуальной защиты осуществляется </w:t>
      </w:r>
      <w:proofErr w:type="gramStart"/>
      <w:r>
        <w:rPr>
          <w:sz w:val="24"/>
          <w:szCs w:val="24"/>
        </w:rPr>
        <w:t>в порядке</w:t>
      </w:r>
      <w:proofErr w:type="gramEnd"/>
      <w:r>
        <w:rPr>
          <w:sz w:val="24"/>
          <w:szCs w:val="24"/>
        </w:rPr>
        <w:t xml:space="preserve"> установленном руководителями организаций.</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Приведение в готовность транспорта и эвакопунктов для приема населения.</w:t>
      </w:r>
    </w:p>
    <w:p w:rsidR="00843261" w:rsidRDefault="00843261" w:rsidP="00843261">
      <w:pPr>
        <w:ind w:firstLine="567"/>
        <w:jc w:val="both"/>
        <w:rPr>
          <w:b/>
          <w:sz w:val="24"/>
          <w:szCs w:val="24"/>
        </w:rPr>
      </w:pPr>
      <w:r>
        <w:rPr>
          <w:sz w:val="24"/>
          <w:szCs w:val="24"/>
        </w:rPr>
        <w:t xml:space="preserve">Приведение в готовность транспорта, используемого для эвакуации населения и </w:t>
      </w:r>
      <w:proofErr w:type="spellStart"/>
      <w:r>
        <w:rPr>
          <w:sz w:val="24"/>
          <w:szCs w:val="24"/>
        </w:rPr>
        <w:t>эвакоприемных</w:t>
      </w:r>
      <w:proofErr w:type="spellEnd"/>
      <w:r>
        <w:rPr>
          <w:sz w:val="24"/>
          <w:szCs w:val="24"/>
        </w:rPr>
        <w:t xml:space="preserve"> пунктов осуществляется в соответствии с Планом мероприятий по подготовке и организации эвакуации населения при угрозе или возникновении ЧС природного или техногенного характера МО </w:t>
      </w:r>
      <w:r w:rsidR="00AF32A2">
        <w:rPr>
          <w:sz w:val="24"/>
          <w:szCs w:val="24"/>
        </w:rPr>
        <w:t>Старобелогорский</w:t>
      </w:r>
      <w:r>
        <w:rPr>
          <w:sz w:val="24"/>
          <w:szCs w:val="24"/>
        </w:rPr>
        <w:t xml:space="preserve"> сельсовет.</w:t>
      </w:r>
    </w:p>
    <w:p w:rsidR="00843261" w:rsidRDefault="00843261" w:rsidP="00843261">
      <w:pPr>
        <w:ind w:firstLine="567"/>
        <w:jc w:val="both"/>
        <w:rPr>
          <w:b/>
          <w:sz w:val="24"/>
          <w:szCs w:val="24"/>
        </w:rPr>
      </w:pPr>
    </w:p>
    <w:p w:rsidR="00843261" w:rsidRDefault="00843261" w:rsidP="00843261">
      <w:pPr>
        <w:ind w:firstLine="567"/>
        <w:jc w:val="both"/>
        <w:rPr>
          <w:b/>
          <w:sz w:val="24"/>
          <w:szCs w:val="24"/>
        </w:rPr>
      </w:pPr>
      <w:r>
        <w:rPr>
          <w:b/>
          <w:sz w:val="24"/>
          <w:szCs w:val="24"/>
        </w:rPr>
        <w:t>Проведение мероприятий по медицинской защите населения.</w:t>
      </w:r>
    </w:p>
    <w:p w:rsidR="00843261" w:rsidRDefault="00843261" w:rsidP="00843261">
      <w:pPr>
        <w:ind w:firstLine="567"/>
        <w:jc w:val="both"/>
        <w:rPr>
          <w:sz w:val="24"/>
          <w:szCs w:val="24"/>
        </w:rPr>
      </w:pPr>
      <w:r>
        <w:rPr>
          <w:sz w:val="24"/>
          <w:szCs w:val="24"/>
        </w:rPr>
        <w:t>Мероприятия по медицинской защите населения выполняются силами и средствами медицинских учреждений.</w:t>
      </w:r>
    </w:p>
    <w:p w:rsidR="00843261" w:rsidRDefault="00843261" w:rsidP="00843261">
      <w:pPr>
        <w:ind w:firstLine="567"/>
        <w:jc w:val="both"/>
        <w:rPr>
          <w:sz w:val="24"/>
          <w:szCs w:val="24"/>
        </w:rPr>
      </w:pPr>
      <w:r>
        <w:rPr>
          <w:sz w:val="24"/>
          <w:szCs w:val="24"/>
        </w:rPr>
        <w:t>Противоэпидемические мероприятия выполняются силами и средствами отделения ветеринарной станции Новосергиевского района по борьбе с болезнями животных.</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Проведение профилактических противопожарных мероприятий и подготовка к безаварийной работе производства.</w:t>
      </w:r>
    </w:p>
    <w:p w:rsidR="00843261" w:rsidRDefault="00843261" w:rsidP="00843261">
      <w:pPr>
        <w:ind w:firstLine="567"/>
        <w:jc w:val="both"/>
        <w:rPr>
          <w:sz w:val="24"/>
          <w:szCs w:val="24"/>
        </w:rPr>
      </w:pPr>
      <w:r>
        <w:rPr>
          <w:sz w:val="24"/>
          <w:szCs w:val="24"/>
        </w:rPr>
        <w:t>В зависимости от оснований для установления особого противопожарного режима устанавливаются дополнительные требования пожарной безопасности, действующие в период особого противопожарного режима.</w:t>
      </w:r>
    </w:p>
    <w:p w:rsidR="00843261" w:rsidRDefault="00843261" w:rsidP="00843261">
      <w:pPr>
        <w:ind w:firstLine="567"/>
        <w:jc w:val="both"/>
        <w:rPr>
          <w:sz w:val="24"/>
          <w:szCs w:val="24"/>
        </w:rPr>
      </w:pPr>
      <w:r>
        <w:rPr>
          <w:sz w:val="24"/>
          <w:szCs w:val="24"/>
        </w:rPr>
        <w:t xml:space="preserve">Особый противопожарный режим в границах территории МО </w:t>
      </w:r>
      <w:r w:rsidR="00AF32A2">
        <w:rPr>
          <w:sz w:val="24"/>
          <w:szCs w:val="24"/>
        </w:rPr>
        <w:t>Старобелогорский</w:t>
      </w:r>
      <w:r>
        <w:rPr>
          <w:sz w:val="24"/>
          <w:szCs w:val="24"/>
        </w:rPr>
        <w:t xml:space="preserve"> сельсовет устанавливается в соответствии с Постановлением администрации МО.</w:t>
      </w:r>
    </w:p>
    <w:p w:rsidR="00843261" w:rsidRDefault="00843261" w:rsidP="00843261">
      <w:pPr>
        <w:ind w:firstLine="567"/>
        <w:jc w:val="both"/>
        <w:rPr>
          <w:sz w:val="24"/>
          <w:szCs w:val="24"/>
        </w:rPr>
      </w:pPr>
      <w:r>
        <w:rPr>
          <w:sz w:val="24"/>
          <w:szCs w:val="24"/>
        </w:rPr>
        <w:t xml:space="preserve">Подготовка к безаварийной работе производств, остановке опасных объектов осуществляется организациями, эксплуатирующими эти объекты, </w:t>
      </w:r>
      <w:proofErr w:type="gramStart"/>
      <w:r>
        <w:rPr>
          <w:sz w:val="24"/>
          <w:szCs w:val="24"/>
        </w:rPr>
        <w:t>в порядке</w:t>
      </w:r>
      <w:proofErr w:type="gramEnd"/>
      <w:r>
        <w:rPr>
          <w:sz w:val="24"/>
          <w:szCs w:val="24"/>
        </w:rPr>
        <w:t xml:space="preserve"> установленном руководителями организаций.</w:t>
      </w:r>
    </w:p>
    <w:p w:rsidR="00843261" w:rsidRDefault="00843261" w:rsidP="00843261">
      <w:pPr>
        <w:ind w:firstLine="708"/>
        <w:jc w:val="both"/>
        <w:rPr>
          <w:sz w:val="24"/>
          <w:szCs w:val="24"/>
        </w:rPr>
      </w:pPr>
    </w:p>
    <w:p w:rsidR="00843261" w:rsidRDefault="00843261" w:rsidP="00843261">
      <w:pPr>
        <w:ind w:firstLine="567"/>
        <w:jc w:val="both"/>
        <w:outlineLvl w:val="3"/>
        <w:rPr>
          <w:b/>
          <w:sz w:val="24"/>
          <w:szCs w:val="24"/>
        </w:rPr>
      </w:pPr>
      <w:r>
        <w:rPr>
          <w:b/>
          <w:bCs w:val="0"/>
          <w:sz w:val="24"/>
          <w:szCs w:val="24"/>
        </w:rPr>
        <w:t>2. При возникновении крупных производственных аварий, катастроф и стихийных бедствий (режим чрезвычайных ситуаций)</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2.1. Порядок оповещения органов управления, рабочих, служащих и остального населения о возникновении ЧС.</w:t>
      </w:r>
    </w:p>
    <w:p w:rsidR="00843261" w:rsidRDefault="00843261" w:rsidP="00843261">
      <w:pPr>
        <w:shd w:val="clear" w:color="auto" w:fill="FFFFFF"/>
        <w:ind w:firstLine="567"/>
        <w:jc w:val="both"/>
        <w:rPr>
          <w:color w:val="000000"/>
          <w:sz w:val="24"/>
          <w:szCs w:val="24"/>
        </w:rPr>
      </w:pPr>
      <w:r>
        <w:rPr>
          <w:color w:val="000000"/>
          <w:sz w:val="24"/>
          <w:szCs w:val="24"/>
        </w:rPr>
        <w:t>С получением информации об угрозе возникновения ЧС от ЕДДС, населения и других источников, председатель КЧС и ПБ поселения докладывает:</w:t>
      </w:r>
    </w:p>
    <w:p w:rsidR="00843261" w:rsidRDefault="00843261" w:rsidP="00843261">
      <w:pPr>
        <w:shd w:val="clear" w:color="auto" w:fill="FFFFFF"/>
        <w:ind w:firstLine="567"/>
        <w:jc w:val="both"/>
        <w:rPr>
          <w:color w:val="000000"/>
          <w:sz w:val="24"/>
          <w:szCs w:val="24"/>
        </w:rPr>
      </w:pPr>
      <w:r>
        <w:rPr>
          <w:color w:val="000000"/>
          <w:sz w:val="24"/>
          <w:szCs w:val="24"/>
        </w:rPr>
        <w:t xml:space="preserve">-  </w:t>
      </w:r>
      <w:proofErr w:type="gramStart"/>
      <w:r>
        <w:rPr>
          <w:color w:val="000000"/>
          <w:sz w:val="24"/>
          <w:szCs w:val="24"/>
        </w:rPr>
        <w:t>Главе  сельского</w:t>
      </w:r>
      <w:proofErr w:type="gramEnd"/>
      <w:r>
        <w:rPr>
          <w:color w:val="000000"/>
          <w:sz w:val="24"/>
          <w:szCs w:val="24"/>
        </w:rPr>
        <w:t xml:space="preserve"> поселения; </w:t>
      </w:r>
    </w:p>
    <w:p w:rsidR="00843261" w:rsidRDefault="00843261" w:rsidP="00843261">
      <w:pPr>
        <w:pStyle w:val="a5"/>
        <w:spacing w:before="0" w:beforeAutospacing="0" w:after="0" w:afterAutospacing="0"/>
        <w:ind w:firstLine="567"/>
        <w:jc w:val="both"/>
      </w:pPr>
      <w:r>
        <w:t>- оповещает в соответствии с инструкцией (алгоритмом действий по видам ЧС) взаимодействующие структуры и органы повседневного управления силами и средствами, привлекаемых к ликвидации ЧС;</w:t>
      </w:r>
    </w:p>
    <w:p w:rsidR="00843261" w:rsidRDefault="00843261" w:rsidP="00843261">
      <w:pPr>
        <w:pStyle w:val="a5"/>
        <w:spacing w:before="0" w:beforeAutospacing="0" w:after="0" w:afterAutospacing="0"/>
        <w:ind w:firstLine="567"/>
        <w:jc w:val="both"/>
      </w:pPr>
      <w:r>
        <w:t>- информирует органы повседневного управления поселений, объектов.</w:t>
      </w:r>
    </w:p>
    <w:p w:rsidR="00843261" w:rsidRDefault="00843261" w:rsidP="00843261">
      <w:pPr>
        <w:pStyle w:val="a5"/>
        <w:spacing w:before="0" w:beforeAutospacing="0" w:after="0" w:afterAutospacing="0"/>
        <w:ind w:firstLine="567"/>
        <w:jc w:val="both"/>
      </w:pPr>
      <w:r>
        <w:t xml:space="preserve">Оповещаются по решению председателя КЧС и ПБ </w:t>
      </w:r>
      <w:r w:rsidR="00AF32A2">
        <w:rPr>
          <w:color w:val="000000"/>
        </w:rPr>
        <w:t>Старобелогорского</w:t>
      </w:r>
      <w:r>
        <w:t xml:space="preserve"> сельского поселения: </w:t>
      </w:r>
    </w:p>
    <w:p w:rsidR="00843261" w:rsidRDefault="00843261" w:rsidP="00843261">
      <w:pPr>
        <w:pStyle w:val="a5"/>
        <w:spacing w:before="0" w:beforeAutospacing="0" w:after="0" w:afterAutospacing="0"/>
        <w:ind w:firstLine="567"/>
        <w:jc w:val="both"/>
      </w:pPr>
      <w:r>
        <w:t>- члены комиссии;</w:t>
      </w:r>
    </w:p>
    <w:p w:rsidR="00843261" w:rsidRDefault="00843261" w:rsidP="00843261">
      <w:pPr>
        <w:pStyle w:val="a5"/>
        <w:spacing w:before="0" w:beforeAutospacing="0" w:after="0" w:afterAutospacing="0"/>
        <w:ind w:firstLine="567"/>
        <w:jc w:val="both"/>
      </w:pPr>
      <w:r>
        <w:t xml:space="preserve">- население поселения; </w:t>
      </w:r>
    </w:p>
    <w:p w:rsidR="00843261" w:rsidRDefault="00843261" w:rsidP="00843261">
      <w:pPr>
        <w:pStyle w:val="a5"/>
        <w:spacing w:before="0" w:beforeAutospacing="0" w:after="0" w:afterAutospacing="0"/>
        <w:ind w:firstLine="567"/>
        <w:jc w:val="both"/>
      </w:pPr>
      <w:r>
        <w:lastRenderedPageBreak/>
        <w:t>Оповещаются по решению руководителя организации</w:t>
      </w:r>
      <w:r>
        <w:rPr>
          <w:b/>
        </w:rPr>
        <w:t xml:space="preserve"> - </w:t>
      </w:r>
      <w:r>
        <w:t xml:space="preserve">рабочие и служащие организаций. </w:t>
      </w:r>
    </w:p>
    <w:p w:rsidR="00843261" w:rsidRDefault="00843261" w:rsidP="00843261">
      <w:pPr>
        <w:pStyle w:val="a5"/>
        <w:spacing w:before="0" w:beforeAutospacing="0" w:after="0" w:afterAutospacing="0"/>
        <w:ind w:firstLine="567"/>
        <w:jc w:val="both"/>
      </w:pPr>
      <w:r>
        <w:t>Секретарь КЧС и ПБ поселения с получением распоряжения для сбора членов КЧС и ПБ – осуществляет их оповещение по имеющейся системе связи, для оповещения населения – используется телефонная и сотовая связь.</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2.2. Развертывание и приведение в готовность сил и средств, привлекаемых к АСДНР, их состав, сроки готовности и предназначение. Организация работ.</w:t>
      </w:r>
    </w:p>
    <w:p w:rsidR="00843261" w:rsidRDefault="00843261" w:rsidP="00843261">
      <w:pPr>
        <w:ind w:firstLine="567"/>
        <w:jc w:val="both"/>
        <w:rPr>
          <w:sz w:val="24"/>
          <w:szCs w:val="24"/>
        </w:rPr>
      </w:pPr>
      <w:r>
        <w:rPr>
          <w:sz w:val="24"/>
          <w:szCs w:val="24"/>
        </w:rPr>
        <w:t>Привлечение аварийно-спасательных служб и аварийно-спасательных формирований к ликвидации ЧС осуществляется:</w:t>
      </w:r>
    </w:p>
    <w:p w:rsidR="00843261" w:rsidRDefault="00843261" w:rsidP="00843261">
      <w:pPr>
        <w:ind w:firstLine="567"/>
        <w:jc w:val="both"/>
        <w:rPr>
          <w:sz w:val="24"/>
          <w:szCs w:val="24"/>
        </w:rPr>
      </w:pPr>
      <w:r>
        <w:rPr>
          <w:sz w:val="24"/>
          <w:szCs w:val="24"/>
        </w:rPr>
        <w:t>- в соответствии с планами действий по предупреждению и ликвидации ЧС на обслуживаемых указанными службами и формированиями объектах и территориях;</w:t>
      </w:r>
    </w:p>
    <w:p w:rsidR="00843261" w:rsidRDefault="00843261" w:rsidP="00843261">
      <w:pPr>
        <w:ind w:firstLine="567"/>
        <w:jc w:val="both"/>
        <w:rPr>
          <w:sz w:val="24"/>
          <w:szCs w:val="24"/>
        </w:rPr>
      </w:pPr>
      <w:r>
        <w:rPr>
          <w:sz w:val="24"/>
          <w:szCs w:val="24"/>
        </w:rPr>
        <w:t>- в соответствии с планами взаимодействия при ликвидации ЧС на других объектах и территориях;</w:t>
      </w:r>
    </w:p>
    <w:p w:rsidR="00843261" w:rsidRDefault="00843261" w:rsidP="00843261">
      <w:pPr>
        <w:ind w:firstLine="567"/>
        <w:jc w:val="both"/>
        <w:rPr>
          <w:sz w:val="24"/>
          <w:szCs w:val="24"/>
        </w:rPr>
      </w:pPr>
      <w:r>
        <w:rPr>
          <w:sz w:val="24"/>
          <w:szCs w:val="24"/>
        </w:rPr>
        <w:t>- по решению органа местного самоуправления, организаций и общественных объединений, осуществляющих руководство деятельностью указанных служб и формирований.</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В соответствии с настоящим планом:</w:t>
      </w:r>
    </w:p>
    <w:p w:rsidR="00843261" w:rsidRDefault="00843261" w:rsidP="00843261">
      <w:pPr>
        <w:ind w:firstLine="567"/>
        <w:jc w:val="both"/>
        <w:rPr>
          <w:sz w:val="24"/>
          <w:szCs w:val="24"/>
        </w:rPr>
      </w:pPr>
      <w:r>
        <w:rPr>
          <w:sz w:val="24"/>
          <w:szCs w:val="24"/>
        </w:rPr>
        <w:t>организация работ по локализации и ликвидации последствий ЧС условно делятся на три этапа:</w:t>
      </w:r>
    </w:p>
    <w:p w:rsidR="00843261" w:rsidRDefault="00843261" w:rsidP="00843261">
      <w:pPr>
        <w:ind w:firstLine="567"/>
        <w:jc w:val="both"/>
        <w:rPr>
          <w:sz w:val="24"/>
          <w:szCs w:val="24"/>
        </w:rPr>
      </w:pPr>
      <w:r>
        <w:rPr>
          <w:sz w:val="24"/>
          <w:szCs w:val="24"/>
        </w:rPr>
        <w:t>первый этап - принятие экстренных мер по локализации и ликвидации последствий ЧС и передача информации (оповещение) согласно инструкциям (алгоритмам действий по видам ЧС), взаимодействующих структур и органов повседневного управления силами и средствами, привлекаемых к ликвидации ЧС;</w:t>
      </w:r>
    </w:p>
    <w:p w:rsidR="00843261" w:rsidRDefault="00843261" w:rsidP="00843261">
      <w:pPr>
        <w:ind w:firstLine="567"/>
        <w:jc w:val="both"/>
        <w:rPr>
          <w:sz w:val="24"/>
          <w:szCs w:val="24"/>
        </w:rPr>
      </w:pPr>
      <w:r>
        <w:rPr>
          <w:sz w:val="24"/>
          <w:szCs w:val="24"/>
        </w:rPr>
        <w:t>второй этап - принятие решения о вводе режима ЧС и оперативное планирование действий;</w:t>
      </w:r>
    </w:p>
    <w:p w:rsidR="00843261" w:rsidRDefault="00843261" w:rsidP="00843261">
      <w:pPr>
        <w:ind w:firstLine="567"/>
        <w:jc w:val="both"/>
        <w:rPr>
          <w:sz w:val="24"/>
          <w:szCs w:val="24"/>
        </w:rPr>
      </w:pPr>
      <w:r>
        <w:rPr>
          <w:sz w:val="24"/>
          <w:szCs w:val="24"/>
        </w:rPr>
        <w:t>третий этап - организация проведения мероприятий по ликвидации ЧС и первоочередного жизнеобеспечения пострадавшего населения.</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На первом этапе:</w:t>
      </w:r>
    </w:p>
    <w:p w:rsidR="00843261" w:rsidRDefault="00843261" w:rsidP="00843261">
      <w:pPr>
        <w:ind w:firstLine="567"/>
        <w:jc w:val="both"/>
        <w:rPr>
          <w:sz w:val="24"/>
          <w:szCs w:val="24"/>
        </w:rPr>
      </w:pPr>
      <w:r>
        <w:rPr>
          <w:sz w:val="24"/>
          <w:szCs w:val="24"/>
        </w:rPr>
        <w:t>- аварийно-спасательные формирования немедленно приступают к локализации и ликвидации ЧС (проводится разведка, определяются работы) и оказанию помощи пострадавшим;</w:t>
      </w:r>
    </w:p>
    <w:p w:rsidR="00843261" w:rsidRDefault="00843261" w:rsidP="00843261">
      <w:pPr>
        <w:ind w:firstLine="567"/>
        <w:jc w:val="both"/>
        <w:rPr>
          <w:sz w:val="24"/>
          <w:szCs w:val="24"/>
        </w:rPr>
      </w:pPr>
      <w:r>
        <w:rPr>
          <w:sz w:val="24"/>
          <w:szCs w:val="24"/>
        </w:rPr>
        <w:t>- органом повседневного управления готовится информация и передается, в соответствии с инструкциями (алгоритмами действий по видам ЧС);</w:t>
      </w:r>
    </w:p>
    <w:p w:rsidR="00843261" w:rsidRDefault="00843261" w:rsidP="00843261">
      <w:pPr>
        <w:ind w:firstLine="567"/>
        <w:jc w:val="both"/>
        <w:rPr>
          <w:sz w:val="24"/>
          <w:szCs w:val="24"/>
        </w:rPr>
      </w:pPr>
      <w:r>
        <w:rPr>
          <w:sz w:val="24"/>
          <w:szCs w:val="24"/>
        </w:rPr>
        <w:t>- проводится сбор членов КЧС и ПБ и оценка сложившейся обстановки;</w:t>
      </w:r>
    </w:p>
    <w:p w:rsidR="00843261" w:rsidRDefault="00843261" w:rsidP="00843261">
      <w:pPr>
        <w:ind w:firstLine="567"/>
        <w:jc w:val="both"/>
        <w:rPr>
          <w:sz w:val="24"/>
          <w:szCs w:val="24"/>
        </w:rPr>
      </w:pPr>
      <w:r>
        <w:rPr>
          <w:sz w:val="24"/>
          <w:szCs w:val="24"/>
        </w:rPr>
        <w:t>- определяются основные направления и задачи предстоящих действий по ликвидации ЧС;</w:t>
      </w:r>
    </w:p>
    <w:p w:rsidR="00843261" w:rsidRDefault="00843261" w:rsidP="00843261">
      <w:pPr>
        <w:ind w:firstLine="567"/>
        <w:jc w:val="both"/>
        <w:rPr>
          <w:sz w:val="24"/>
          <w:szCs w:val="24"/>
        </w:rPr>
      </w:pPr>
      <w:r>
        <w:rPr>
          <w:sz w:val="24"/>
          <w:szCs w:val="24"/>
        </w:rPr>
        <w:t>- руководителями организаций ставятся задачи подведомственным аварийно-спасательным формированиям;</w:t>
      </w:r>
    </w:p>
    <w:p w:rsidR="00843261" w:rsidRDefault="00843261" w:rsidP="00843261">
      <w:pPr>
        <w:ind w:firstLine="567"/>
        <w:jc w:val="both"/>
        <w:rPr>
          <w:sz w:val="24"/>
          <w:szCs w:val="24"/>
        </w:rPr>
      </w:pPr>
      <w:r>
        <w:rPr>
          <w:sz w:val="24"/>
          <w:szCs w:val="24"/>
        </w:rPr>
        <w:t>- организуется круглосуточное оперативное дежурство и связь с поселениями, территории которых могут быть подвержены действиям поражающих факторов ЧС.</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На втором этапе:</w:t>
      </w:r>
    </w:p>
    <w:p w:rsidR="00843261" w:rsidRDefault="00843261" w:rsidP="00843261">
      <w:pPr>
        <w:ind w:firstLine="567"/>
        <w:jc w:val="both"/>
        <w:rPr>
          <w:sz w:val="24"/>
          <w:szCs w:val="24"/>
        </w:rPr>
      </w:pPr>
      <w:r>
        <w:rPr>
          <w:sz w:val="24"/>
          <w:szCs w:val="24"/>
        </w:rPr>
        <w:t>- проводится уточнение характера и масштабов ЧС, сложившейся обстановки и прогнозирование ее развития;</w:t>
      </w:r>
    </w:p>
    <w:p w:rsidR="00843261" w:rsidRDefault="00843261" w:rsidP="00843261">
      <w:pPr>
        <w:ind w:firstLine="567"/>
        <w:jc w:val="both"/>
        <w:rPr>
          <w:sz w:val="24"/>
          <w:szCs w:val="24"/>
        </w:rPr>
      </w:pPr>
      <w:r>
        <w:rPr>
          <w:sz w:val="24"/>
          <w:szCs w:val="24"/>
        </w:rPr>
        <w:t>- разрабатывается план-график проведения работ и решение о вводе режима ЧС;</w:t>
      </w:r>
    </w:p>
    <w:p w:rsidR="00843261" w:rsidRDefault="00843261" w:rsidP="00843261">
      <w:pPr>
        <w:ind w:firstLine="567"/>
        <w:jc w:val="both"/>
        <w:rPr>
          <w:sz w:val="24"/>
          <w:szCs w:val="24"/>
        </w:rPr>
      </w:pPr>
      <w:r>
        <w:rPr>
          <w:sz w:val="24"/>
          <w:szCs w:val="24"/>
        </w:rPr>
        <w:t>- определяется достаточность привлекаемых к ликвидации ЧС сил и средств;</w:t>
      </w:r>
    </w:p>
    <w:p w:rsidR="00843261" w:rsidRDefault="00843261" w:rsidP="00843261">
      <w:pPr>
        <w:ind w:firstLine="567"/>
        <w:jc w:val="both"/>
        <w:rPr>
          <w:sz w:val="24"/>
          <w:szCs w:val="24"/>
        </w:rPr>
      </w:pPr>
      <w:r>
        <w:rPr>
          <w:sz w:val="24"/>
          <w:szCs w:val="24"/>
        </w:rPr>
        <w:t>- по мере приведения в готовность привлекаются остальные имеющиеся силы и средства.</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На третьем этапе:</w:t>
      </w:r>
    </w:p>
    <w:p w:rsidR="00843261" w:rsidRDefault="00843261" w:rsidP="00843261">
      <w:pPr>
        <w:ind w:firstLine="567"/>
        <w:jc w:val="both"/>
        <w:rPr>
          <w:sz w:val="24"/>
          <w:szCs w:val="24"/>
        </w:rPr>
      </w:pPr>
      <w:r>
        <w:rPr>
          <w:sz w:val="24"/>
          <w:szCs w:val="24"/>
        </w:rPr>
        <w:lastRenderedPageBreak/>
        <w:t>- проводятся мероприятия по ликвидации последствий ЧС и организации первоочередного жизнеобеспечения пострадавшего населения;</w:t>
      </w:r>
    </w:p>
    <w:p w:rsidR="00843261" w:rsidRDefault="00843261" w:rsidP="00843261">
      <w:pPr>
        <w:ind w:firstLine="567"/>
        <w:jc w:val="both"/>
        <w:rPr>
          <w:sz w:val="24"/>
          <w:szCs w:val="24"/>
        </w:rPr>
      </w:pPr>
      <w:r>
        <w:rPr>
          <w:sz w:val="24"/>
          <w:szCs w:val="24"/>
        </w:rPr>
        <w:t>- руководители готовят отчет о проведенных работах и представляют его в Администрацию МО председателю комиссии по ГО ЧС и ПБ.</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После ликвидации ЧС готовятся:</w:t>
      </w:r>
    </w:p>
    <w:p w:rsidR="00843261" w:rsidRDefault="00843261" w:rsidP="00843261">
      <w:pPr>
        <w:ind w:firstLine="567"/>
        <w:jc w:val="both"/>
        <w:rPr>
          <w:sz w:val="24"/>
          <w:szCs w:val="24"/>
        </w:rPr>
      </w:pPr>
      <w:r>
        <w:rPr>
          <w:sz w:val="24"/>
          <w:szCs w:val="24"/>
        </w:rPr>
        <w:t>- решение об отмене режима ЧС;</w:t>
      </w:r>
    </w:p>
    <w:p w:rsidR="00843261" w:rsidRDefault="00843261" w:rsidP="00843261">
      <w:pPr>
        <w:ind w:firstLine="567"/>
        <w:jc w:val="both"/>
        <w:rPr>
          <w:sz w:val="24"/>
          <w:szCs w:val="24"/>
        </w:rPr>
      </w:pPr>
      <w:r>
        <w:rPr>
          <w:sz w:val="24"/>
          <w:szCs w:val="24"/>
        </w:rPr>
        <w:t>- при техногенной ЧС - акт установления причин ЧС (копия акта направляется в Администрацию МО);</w:t>
      </w:r>
    </w:p>
    <w:p w:rsidR="00843261" w:rsidRDefault="00843261" w:rsidP="00843261">
      <w:pPr>
        <w:ind w:firstLine="567"/>
        <w:jc w:val="both"/>
        <w:rPr>
          <w:sz w:val="24"/>
          <w:szCs w:val="24"/>
        </w:rPr>
      </w:pPr>
      <w:r>
        <w:rPr>
          <w:sz w:val="24"/>
          <w:szCs w:val="24"/>
        </w:rPr>
        <w:t>- документы на возмещение ущерба.</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Руководители работ по ликвидации ЧС (при различных ЧС), определенные настоящим планом, и (или) порядок назначения руководителя работ.</w:t>
      </w:r>
    </w:p>
    <w:p w:rsidR="00843261" w:rsidRDefault="00843261" w:rsidP="00843261">
      <w:pPr>
        <w:ind w:firstLine="567"/>
        <w:jc w:val="both"/>
        <w:rPr>
          <w:sz w:val="24"/>
          <w:szCs w:val="24"/>
        </w:rPr>
      </w:pPr>
      <w:r>
        <w:rPr>
          <w:sz w:val="24"/>
          <w:szCs w:val="24"/>
        </w:rPr>
        <w:t>Рабочая и оперативная группы по прибытию в район действий организует и осуществляет:</w:t>
      </w:r>
    </w:p>
    <w:p w:rsidR="00843261" w:rsidRDefault="00843261" w:rsidP="00843261">
      <w:pPr>
        <w:ind w:firstLine="567"/>
        <w:jc w:val="both"/>
        <w:rPr>
          <w:sz w:val="24"/>
          <w:szCs w:val="24"/>
        </w:rPr>
      </w:pPr>
      <w:r>
        <w:rPr>
          <w:sz w:val="24"/>
          <w:szCs w:val="24"/>
        </w:rPr>
        <w:t>- совместно с руководителем работ, органом управления, координацию применения сил и средств, привлекаемых к проведению аварийно-спасательных и других неотложных работ и организацию первоочередного жизнеобеспечения пострадавшего населения;</w:t>
      </w:r>
    </w:p>
    <w:p w:rsidR="00843261" w:rsidRDefault="00843261" w:rsidP="00843261">
      <w:pPr>
        <w:ind w:firstLine="567"/>
        <w:jc w:val="both"/>
        <w:rPr>
          <w:sz w:val="24"/>
          <w:szCs w:val="24"/>
        </w:rPr>
      </w:pPr>
      <w:r>
        <w:rPr>
          <w:sz w:val="24"/>
          <w:szCs w:val="24"/>
        </w:rPr>
        <w:t>- сбор информации о мерах по защите населения и территорий, ведении аварийно-спасательных и других неотложных работ в районе ЧС, о силах и средствах, задействованных для ее ликвидации;</w:t>
      </w:r>
    </w:p>
    <w:p w:rsidR="00843261" w:rsidRDefault="00843261" w:rsidP="00843261">
      <w:pPr>
        <w:ind w:firstLine="567"/>
        <w:jc w:val="both"/>
        <w:rPr>
          <w:sz w:val="24"/>
          <w:szCs w:val="24"/>
        </w:rPr>
      </w:pPr>
      <w:r>
        <w:rPr>
          <w:sz w:val="24"/>
          <w:szCs w:val="24"/>
        </w:rPr>
        <w:t>- подготовку и доведение докладов председателю КЧС и ПБ;</w:t>
      </w:r>
    </w:p>
    <w:p w:rsidR="00843261" w:rsidRDefault="00843261" w:rsidP="00843261">
      <w:pPr>
        <w:ind w:firstLine="567"/>
        <w:jc w:val="both"/>
        <w:rPr>
          <w:sz w:val="24"/>
          <w:szCs w:val="24"/>
        </w:rPr>
      </w:pPr>
      <w:r>
        <w:rPr>
          <w:sz w:val="24"/>
          <w:szCs w:val="24"/>
        </w:rPr>
        <w:t>- подготовку предложений для принятия решения о введении режима ЧС.</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Порядок введения режима ЧС.</w:t>
      </w:r>
    </w:p>
    <w:p w:rsidR="00843261" w:rsidRDefault="00843261" w:rsidP="00843261">
      <w:pPr>
        <w:ind w:firstLine="567"/>
        <w:jc w:val="both"/>
        <w:rPr>
          <w:sz w:val="24"/>
          <w:szCs w:val="24"/>
        </w:rPr>
      </w:pPr>
      <w:r>
        <w:rPr>
          <w:sz w:val="24"/>
          <w:szCs w:val="24"/>
        </w:rPr>
        <w:t>В рабочее время Ч+1; в нерабочее время Ч+2 осуществляется сбор членов КЧС и ПБ сельского поселения.</w:t>
      </w:r>
    </w:p>
    <w:p w:rsidR="00843261" w:rsidRDefault="00843261" w:rsidP="00843261">
      <w:pPr>
        <w:ind w:firstLine="567"/>
        <w:jc w:val="both"/>
        <w:rPr>
          <w:sz w:val="24"/>
          <w:szCs w:val="24"/>
        </w:rPr>
      </w:pPr>
      <w:r>
        <w:rPr>
          <w:sz w:val="24"/>
          <w:szCs w:val="24"/>
        </w:rPr>
        <w:t>По решению председателя проводится заседание КЧС и ПБ.</w:t>
      </w:r>
    </w:p>
    <w:p w:rsidR="00843261" w:rsidRDefault="00843261" w:rsidP="00843261">
      <w:pPr>
        <w:ind w:firstLine="567"/>
        <w:jc w:val="both"/>
        <w:rPr>
          <w:sz w:val="24"/>
          <w:szCs w:val="24"/>
        </w:rPr>
      </w:pPr>
      <w:r>
        <w:rPr>
          <w:sz w:val="24"/>
          <w:szCs w:val="24"/>
        </w:rPr>
        <w:t>По решению КЧС и ПБ подготавливается обращение о введении режима ЧС.</w:t>
      </w:r>
    </w:p>
    <w:p w:rsidR="00843261" w:rsidRDefault="00843261" w:rsidP="00843261">
      <w:pPr>
        <w:ind w:firstLine="567"/>
        <w:jc w:val="both"/>
        <w:rPr>
          <w:sz w:val="24"/>
          <w:szCs w:val="24"/>
        </w:rPr>
      </w:pPr>
      <w:r>
        <w:rPr>
          <w:sz w:val="24"/>
          <w:szCs w:val="24"/>
        </w:rPr>
        <w:t>Постановлением администрации МО вводится режим ЧС.</w:t>
      </w:r>
    </w:p>
    <w:p w:rsidR="00843261" w:rsidRDefault="00843261" w:rsidP="00843261">
      <w:pPr>
        <w:ind w:firstLine="567"/>
        <w:jc w:val="both"/>
        <w:rPr>
          <w:sz w:val="24"/>
          <w:szCs w:val="24"/>
        </w:rPr>
      </w:pPr>
      <w:r>
        <w:rPr>
          <w:sz w:val="24"/>
          <w:szCs w:val="24"/>
        </w:rPr>
        <w:t>Решением руководителей организаций, вводится режим ЧС для органов управления силами и средствами организаций.</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Силы противопожарной службы:</w:t>
      </w:r>
    </w:p>
    <w:p w:rsidR="00843261" w:rsidRDefault="00843261" w:rsidP="00843261">
      <w:pPr>
        <w:ind w:firstLine="567"/>
        <w:jc w:val="both"/>
        <w:rPr>
          <w:sz w:val="24"/>
          <w:szCs w:val="24"/>
        </w:rPr>
      </w:pPr>
      <w:r>
        <w:rPr>
          <w:sz w:val="24"/>
          <w:szCs w:val="24"/>
        </w:rPr>
        <w:t>- привлечение сил и средств КУ НАО ОГПС осуществляется по факту возникновения пожаров через дежурного ПЧ по телефону 2-25-06, диспетчера ЕДДС НАО в соответствии с планом привлечения подразделений пожарной охраны на тушение пожаров;</w:t>
      </w:r>
    </w:p>
    <w:p w:rsidR="00843261" w:rsidRDefault="00843261" w:rsidP="00843261">
      <w:pPr>
        <w:ind w:firstLine="567"/>
        <w:jc w:val="both"/>
        <w:rPr>
          <w:sz w:val="24"/>
          <w:szCs w:val="24"/>
        </w:rPr>
      </w:pPr>
      <w:r>
        <w:rPr>
          <w:sz w:val="24"/>
          <w:szCs w:val="24"/>
        </w:rPr>
        <w:t>- приведение в готовность сил и средств осуществляется в соответствии с установленным в противопожарной службе порядке;</w:t>
      </w:r>
    </w:p>
    <w:p w:rsidR="00843261" w:rsidRDefault="00843261" w:rsidP="00843261">
      <w:pPr>
        <w:ind w:firstLine="567"/>
        <w:jc w:val="both"/>
        <w:rPr>
          <w:sz w:val="24"/>
          <w:szCs w:val="24"/>
        </w:rPr>
      </w:pPr>
      <w:r>
        <w:rPr>
          <w:sz w:val="24"/>
          <w:szCs w:val="24"/>
        </w:rPr>
        <w:t>- предназначение сил и средств - тушение пожаров и проведение аварийно-спасательных работ.</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Силы УВД поселения:</w:t>
      </w:r>
    </w:p>
    <w:p w:rsidR="00843261" w:rsidRDefault="00843261" w:rsidP="00843261">
      <w:pPr>
        <w:ind w:firstLine="567"/>
        <w:jc w:val="both"/>
        <w:rPr>
          <w:sz w:val="24"/>
          <w:szCs w:val="24"/>
        </w:rPr>
      </w:pPr>
      <w:r>
        <w:rPr>
          <w:sz w:val="24"/>
          <w:szCs w:val="24"/>
        </w:rPr>
        <w:t xml:space="preserve">- на территории МО в пределах полномочий, приведение в готовность осуществляется участковым уполномоченным </w:t>
      </w:r>
      <w:proofErr w:type="gramStart"/>
      <w:r>
        <w:rPr>
          <w:sz w:val="24"/>
          <w:szCs w:val="24"/>
        </w:rPr>
        <w:t>( по</w:t>
      </w:r>
      <w:proofErr w:type="gramEnd"/>
      <w:r>
        <w:rPr>
          <w:sz w:val="24"/>
          <w:szCs w:val="24"/>
        </w:rPr>
        <w:t xml:space="preserve"> согласованию), членами ДНД;</w:t>
      </w:r>
    </w:p>
    <w:p w:rsidR="00843261" w:rsidRDefault="00843261" w:rsidP="00843261">
      <w:pPr>
        <w:ind w:firstLine="567"/>
        <w:jc w:val="both"/>
        <w:rPr>
          <w:sz w:val="24"/>
          <w:szCs w:val="24"/>
        </w:rPr>
      </w:pPr>
      <w:r>
        <w:rPr>
          <w:sz w:val="24"/>
          <w:szCs w:val="24"/>
        </w:rPr>
        <w:t>- предназначение сил и средств - обеспечение правопорядка, спасение и поиск людей, оказание помощи службе оповещения, сопровождение сил и средств на маршрутах движения в район действий.</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Медицинская служба:</w:t>
      </w:r>
    </w:p>
    <w:p w:rsidR="00843261" w:rsidRDefault="00843261" w:rsidP="00843261">
      <w:pPr>
        <w:ind w:firstLine="567"/>
        <w:jc w:val="both"/>
        <w:rPr>
          <w:sz w:val="24"/>
          <w:szCs w:val="24"/>
        </w:rPr>
      </w:pPr>
      <w:r>
        <w:rPr>
          <w:sz w:val="24"/>
          <w:szCs w:val="24"/>
        </w:rPr>
        <w:t>- на поселковом уровне приведение в готовность и руководство медицинскими силами и средствами осущ</w:t>
      </w:r>
      <w:r w:rsidR="00581CAB">
        <w:rPr>
          <w:sz w:val="24"/>
          <w:szCs w:val="24"/>
        </w:rPr>
        <w:t>ествляется заведующим Старобелогорским</w:t>
      </w:r>
      <w:r>
        <w:rPr>
          <w:sz w:val="24"/>
          <w:szCs w:val="24"/>
        </w:rPr>
        <w:t xml:space="preserve"> </w:t>
      </w:r>
      <w:proofErr w:type="spellStart"/>
      <w:r>
        <w:rPr>
          <w:sz w:val="24"/>
          <w:szCs w:val="24"/>
        </w:rPr>
        <w:t>ФАПом</w:t>
      </w:r>
      <w:proofErr w:type="spellEnd"/>
      <w:r>
        <w:rPr>
          <w:sz w:val="24"/>
          <w:szCs w:val="24"/>
        </w:rPr>
        <w:t>;</w:t>
      </w:r>
    </w:p>
    <w:p w:rsidR="00843261" w:rsidRDefault="00843261" w:rsidP="00843261">
      <w:pPr>
        <w:ind w:firstLine="567"/>
        <w:jc w:val="both"/>
        <w:rPr>
          <w:sz w:val="24"/>
          <w:szCs w:val="24"/>
        </w:rPr>
      </w:pPr>
      <w:r>
        <w:rPr>
          <w:sz w:val="24"/>
          <w:szCs w:val="24"/>
        </w:rPr>
        <w:lastRenderedPageBreak/>
        <w:t>- предназначение - оказание квалифицированной лечебно-профилактической помощи и отдельных видов специализированной медицинской помощи в районе ЧС;</w:t>
      </w:r>
    </w:p>
    <w:p w:rsidR="00843261" w:rsidRDefault="00843261" w:rsidP="00843261">
      <w:pPr>
        <w:ind w:firstLine="567"/>
        <w:jc w:val="both"/>
        <w:rPr>
          <w:sz w:val="24"/>
          <w:szCs w:val="24"/>
        </w:rPr>
      </w:pPr>
      <w:r>
        <w:rPr>
          <w:sz w:val="24"/>
          <w:szCs w:val="24"/>
        </w:rPr>
        <w:t>- состав сил и сре</w:t>
      </w:r>
      <w:r w:rsidR="00581CAB">
        <w:rPr>
          <w:sz w:val="24"/>
          <w:szCs w:val="24"/>
        </w:rPr>
        <w:t>дств - 1 работник ФАП с. Старобелогорка</w:t>
      </w:r>
      <w:r>
        <w:rPr>
          <w:sz w:val="24"/>
          <w:szCs w:val="24"/>
        </w:rPr>
        <w:t>;</w:t>
      </w:r>
    </w:p>
    <w:p w:rsidR="00843261" w:rsidRDefault="00843261" w:rsidP="00843261">
      <w:pPr>
        <w:ind w:firstLine="567"/>
        <w:jc w:val="both"/>
        <w:rPr>
          <w:sz w:val="24"/>
          <w:szCs w:val="24"/>
        </w:rPr>
      </w:pPr>
      <w:r>
        <w:rPr>
          <w:sz w:val="24"/>
          <w:szCs w:val="24"/>
        </w:rPr>
        <w:t>- приведение в готовность - в рабочее время Ч+10 минут, в нерабочее время Ч+20 минут.</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Коммунально-техническая служба:</w:t>
      </w:r>
    </w:p>
    <w:p w:rsidR="00843261" w:rsidRDefault="00843261" w:rsidP="00843261">
      <w:pPr>
        <w:ind w:firstLine="567"/>
        <w:jc w:val="both"/>
        <w:rPr>
          <w:sz w:val="24"/>
          <w:szCs w:val="24"/>
        </w:rPr>
      </w:pPr>
      <w:r>
        <w:rPr>
          <w:sz w:val="24"/>
          <w:szCs w:val="24"/>
        </w:rPr>
        <w:t>- на поселковом уровне приведение в готовность и руководство аварийно-восстановительными работами осуществляется главой администрации;</w:t>
      </w:r>
    </w:p>
    <w:p w:rsidR="00843261" w:rsidRDefault="00843261" w:rsidP="00843261">
      <w:pPr>
        <w:ind w:firstLine="567"/>
        <w:jc w:val="both"/>
        <w:rPr>
          <w:sz w:val="24"/>
          <w:szCs w:val="24"/>
        </w:rPr>
      </w:pPr>
      <w:r>
        <w:rPr>
          <w:sz w:val="24"/>
          <w:szCs w:val="24"/>
        </w:rPr>
        <w:t>- предназначение - разведка повреждений и восстановление водоснабжения;</w:t>
      </w:r>
    </w:p>
    <w:p w:rsidR="00843261" w:rsidRDefault="00843261" w:rsidP="00843261">
      <w:pPr>
        <w:ind w:firstLine="567"/>
        <w:jc w:val="both"/>
        <w:rPr>
          <w:sz w:val="24"/>
          <w:szCs w:val="24"/>
        </w:rPr>
      </w:pPr>
      <w:r>
        <w:rPr>
          <w:sz w:val="24"/>
          <w:szCs w:val="24"/>
        </w:rPr>
        <w:t>- приведение в готовность - Ч+1 час - выдвижение в район действий аварийно-восстановительной команды (5 человек).</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Служба энергетики и светомаскировки:</w:t>
      </w:r>
    </w:p>
    <w:p w:rsidR="00843261" w:rsidRDefault="00843261" w:rsidP="00843261">
      <w:pPr>
        <w:ind w:firstLine="567"/>
        <w:jc w:val="both"/>
        <w:rPr>
          <w:sz w:val="24"/>
          <w:szCs w:val="24"/>
        </w:rPr>
      </w:pPr>
      <w:r>
        <w:rPr>
          <w:sz w:val="24"/>
          <w:szCs w:val="24"/>
        </w:rPr>
        <w:t>- приведение в готовность и руководство силами и средствами по распоряжению руководителя филиала ПАО «МРСК Волги» - «</w:t>
      </w:r>
      <w:proofErr w:type="spellStart"/>
      <w:r>
        <w:rPr>
          <w:sz w:val="24"/>
          <w:szCs w:val="24"/>
        </w:rPr>
        <w:t>Оренбургэнерго</w:t>
      </w:r>
      <w:proofErr w:type="spellEnd"/>
      <w:r>
        <w:rPr>
          <w:sz w:val="24"/>
          <w:szCs w:val="24"/>
        </w:rPr>
        <w:t>»</w:t>
      </w:r>
    </w:p>
    <w:p w:rsidR="00843261" w:rsidRDefault="00843261" w:rsidP="00843261">
      <w:pPr>
        <w:ind w:firstLine="567"/>
        <w:jc w:val="both"/>
        <w:rPr>
          <w:sz w:val="24"/>
          <w:szCs w:val="24"/>
        </w:rPr>
      </w:pPr>
      <w:r>
        <w:rPr>
          <w:sz w:val="24"/>
          <w:szCs w:val="24"/>
        </w:rPr>
        <w:t>- предназначение - проведение разведки повреждений и выполнение аварийно-восстановительных работ на линиях электропередач и подстанциях;</w:t>
      </w:r>
    </w:p>
    <w:p w:rsidR="00843261" w:rsidRDefault="00843261" w:rsidP="00843261">
      <w:pPr>
        <w:ind w:firstLine="567"/>
        <w:jc w:val="both"/>
        <w:rPr>
          <w:sz w:val="24"/>
          <w:szCs w:val="24"/>
        </w:rPr>
      </w:pPr>
      <w:r>
        <w:rPr>
          <w:sz w:val="24"/>
          <w:szCs w:val="24"/>
        </w:rPr>
        <w:t xml:space="preserve">- приведение в готовность - </w:t>
      </w:r>
      <w:proofErr w:type="spellStart"/>
      <w:r>
        <w:rPr>
          <w:sz w:val="24"/>
          <w:szCs w:val="24"/>
        </w:rPr>
        <w:t>Ч+немедленно</w:t>
      </w:r>
      <w:proofErr w:type="spellEnd"/>
      <w:r>
        <w:rPr>
          <w:sz w:val="24"/>
          <w:szCs w:val="24"/>
        </w:rPr>
        <w:t xml:space="preserve"> выдвижение дежурных оперативно-выездных бригад, Ч+4 часа усиление оперативно-выездных бригад.</w:t>
      </w:r>
    </w:p>
    <w:p w:rsidR="00843261" w:rsidRDefault="00843261" w:rsidP="00843261">
      <w:pPr>
        <w:ind w:firstLine="567"/>
        <w:jc w:val="both"/>
        <w:rPr>
          <w:sz w:val="24"/>
          <w:szCs w:val="24"/>
        </w:rPr>
      </w:pPr>
      <w:r>
        <w:rPr>
          <w:sz w:val="24"/>
          <w:szCs w:val="24"/>
        </w:rPr>
        <w:t>Объектовые нештатные аварийно-спасательные формирования подчиняются руководителям соответствующих организаций. По решению Главы МО, председателя КЧС и ПБ объектовые формирования привлекаются для ведения аварийно-спасательных и других неотложных работ.</w:t>
      </w:r>
    </w:p>
    <w:p w:rsidR="00843261" w:rsidRDefault="00843261" w:rsidP="00843261">
      <w:pPr>
        <w:ind w:firstLine="708"/>
        <w:jc w:val="both"/>
        <w:rPr>
          <w:sz w:val="24"/>
          <w:szCs w:val="24"/>
        </w:rPr>
      </w:pPr>
      <w:r>
        <w:rPr>
          <w:sz w:val="24"/>
          <w:szCs w:val="24"/>
        </w:rPr>
        <w:t>Для нештатных аварийно-спасательных формирований сроки приведения в готовность от Ч+6 до Ч+24 часов.</w:t>
      </w:r>
    </w:p>
    <w:p w:rsidR="00843261" w:rsidRDefault="00843261" w:rsidP="00843261">
      <w:pPr>
        <w:ind w:firstLine="708"/>
        <w:jc w:val="both"/>
        <w:rPr>
          <w:sz w:val="24"/>
          <w:szCs w:val="24"/>
        </w:rPr>
      </w:pPr>
    </w:p>
    <w:p w:rsidR="00843261" w:rsidRDefault="00843261" w:rsidP="00843261">
      <w:pPr>
        <w:ind w:firstLine="708"/>
        <w:jc w:val="both"/>
        <w:rPr>
          <w:sz w:val="24"/>
          <w:szCs w:val="24"/>
        </w:rPr>
      </w:pPr>
      <w:r>
        <w:rPr>
          <w:sz w:val="24"/>
          <w:szCs w:val="24"/>
        </w:rPr>
        <w:t>2.3. Защита населения (объемы, сроки, порядок осуществления мероприятий и привлекаемые для их выполнения силы и средства).</w:t>
      </w:r>
    </w:p>
    <w:p w:rsidR="00843261" w:rsidRDefault="00843261" w:rsidP="00843261">
      <w:pPr>
        <w:ind w:firstLine="708"/>
        <w:jc w:val="both"/>
        <w:rPr>
          <w:sz w:val="24"/>
          <w:szCs w:val="24"/>
        </w:rPr>
      </w:pPr>
      <w:r>
        <w:rPr>
          <w:sz w:val="24"/>
          <w:szCs w:val="24"/>
        </w:rPr>
        <w:t>Укрытие населения в защитных сооружениях осуществляется в приспосабливаемых погребах и подвалах.</w:t>
      </w:r>
    </w:p>
    <w:p w:rsidR="00843261" w:rsidRDefault="00843261" w:rsidP="00843261">
      <w:pPr>
        <w:ind w:firstLine="708"/>
        <w:jc w:val="both"/>
        <w:rPr>
          <w:sz w:val="24"/>
          <w:szCs w:val="24"/>
        </w:rPr>
      </w:pPr>
    </w:p>
    <w:p w:rsidR="00843261" w:rsidRDefault="00843261" w:rsidP="00843261">
      <w:pPr>
        <w:ind w:firstLine="708"/>
        <w:jc w:val="both"/>
        <w:rPr>
          <w:sz w:val="24"/>
          <w:szCs w:val="24"/>
        </w:rPr>
      </w:pPr>
      <w:r>
        <w:rPr>
          <w:sz w:val="24"/>
          <w:szCs w:val="24"/>
        </w:rPr>
        <w:t>Обеспечение СИЗ.</w:t>
      </w:r>
    </w:p>
    <w:p w:rsidR="00843261" w:rsidRDefault="00843261" w:rsidP="00843261">
      <w:pPr>
        <w:ind w:firstLine="708"/>
        <w:jc w:val="both"/>
        <w:rPr>
          <w:sz w:val="24"/>
          <w:szCs w:val="24"/>
        </w:rPr>
      </w:pPr>
      <w:r>
        <w:rPr>
          <w:sz w:val="24"/>
          <w:szCs w:val="24"/>
        </w:rPr>
        <w:t xml:space="preserve">Администрацией МО </w:t>
      </w:r>
      <w:r w:rsidR="00AF32A2">
        <w:rPr>
          <w:sz w:val="24"/>
          <w:szCs w:val="24"/>
        </w:rPr>
        <w:t>Старобелогорский</w:t>
      </w:r>
      <w:r>
        <w:rPr>
          <w:sz w:val="24"/>
          <w:szCs w:val="24"/>
        </w:rPr>
        <w:t xml:space="preserve"> сельсовет разворачиваются места выдачи СИЗ, определенные Планом распределения и выдачи имущества ГО.</w:t>
      </w:r>
    </w:p>
    <w:p w:rsidR="00843261" w:rsidRDefault="00843261" w:rsidP="00843261">
      <w:pPr>
        <w:ind w:firstLine="708"/>
        <w:jc w:val="both"/>
        <w:rPr>
          <w:sz w:val="24"/>
          <w:szCs w:val="24"/>
        </w:rPr>
      </w:pPr>
    </w:p>
    <w:p w:rsidR="00843261" w:rsidRDefault="00843261" w:rsidP="00843261">
      <w:pPr>
        <w:ind w:firstLine="708"/>
        <w:jc w:val="both"/>
        <w:rPr>
          <w:sz w:val="24"/>
          <w:szCs w:val="24"/>
        </w:rPr>
      </w:pPr>
      <w:r>
        <w:rPr>
          <w:sz w:val="24"/>
          <w:szCs w:val="24"/>
        </w:rPr>
        <w:t xml:space="preserve">Лечебно-эвакуационные мероприятия: </w:t>
      </w:r>
    </w:p>
    <w:p w:rsidR="00843261" w:rsidRDefault="00843261" w:rsidP="00843261">
      <w:pPr>
        <w:ind w:firstLine="708"/>
        <w:jc w:val="both"/>
        <w:rPr>
          <w:sz w:val="24"/>
          <w:szCs w:val="24"/>
        </w:rPr>
      </w:pPr>
      <w:r>
        <w:rPr>
          <w:sz w:val="24"/>
          <w:szCs w:val="24"/>
        </w:rPr>
        <w:t>- из зоны ЧС в лечебно-профилактические учреждения доставка пострадавшего населения осуществляется силами медперсонала этих учреждений.</w:t>
      </w: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843261" w:rsidRDefault="00843261" w:rsidP="00581CAB">
      <w:pPr>
        <w:jc w:val="both"/>
        <w:rPr>
          <w:sz w:val="24"/>
          <w:szCs w:val="24"/>
        </w:rPr>
      </w:pPr>
    </w:p>
    <w:p w:rsidR="00843261" w:rsidRDefault="00843261" w:rsidP="00843261">
      <w:pPr>
        <w:jc w:val="center"/>
        <w:outlineLvl w:val="4"/>
        <w:rPr>
          <w:b/>
          <w:sz w:val="24"/>
          <w:szCs w:val="24"/>
        </w:rPr>
      </w:pPr>
      <w:r>
        <w:rPr>
          <w:b/>
          <w:bCs w:val="0"/>
          <w:sz w:val="24"/>
          <w:szCs w:val="24"/>
        </w:rPr>
        <w:t>Перечень лечебно-профилактических учреждений</w:t>
      </w:r>
    </w:p>
    <w:p w:rsidR="00843261" w:rsidRDefault="00843261" w:rsidP="00843261">
      <w:pPr>
        <w:jc w:val="right"/>
        <w:outlineLvl w:val="4"/>
        <w:rPr>
          <w:b/>
          <w:bCs w:val="0"/>
          <w:sz w:val="24"/>
          <w:szCs w:val="24"/>
        </w:rPr>
      </w:pPr>
      <w:r>
        <w:rPr>
          <w:b/>
          <w:bCs w:val="0"/>
          <w:sz w:val="24"/>
          <w:szCs w:val="24"/>
        </w:rPr>
        <w:t>Таблица 6</w:t>
      </w:r>
    </w:p>
    <w:tbl>
      <w:tblPr>
        <w:tblW w:w="0" w:type="auto"/>
        <w:tblCellSpacing w:w="15" w:type="dxa"/>
        <w:tblInd w:w="149" w:type="dxa"/>
        <w:tblLook w:val="04A0" w:firstRow="1" w:lastRow="0" w:firstColumn="1" w:lastColumn="0" w:noHBand="0" w:noVBand="1"/>
      </w:tblPr>
      <w:tblGrid>
        <w:gridCol w:w="737"/>
        <w:gridCol w:w="2494"/>
        <w:gridCol w:w="1295"/>
        <w:gridCol w:w="2141"/>
        <w:gridCol w:w="1122"/>
        <w:gridCol w:w="1656"/>
      </w:tblGrid>
      <w:tr w:rsidR="00843261" w:rsidTr="00843261">
        <w:trPr>
          <w:tblCellSpacing w:w="15" w:type="dxa"/>
        </w:trPr>
        <w:tc>
          <w:tcPr>
            <w:tcW w:w="6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N п/п</w:t>
            </w:r>
          </w:p>
        </w:tc>
        <w:tc>
          <w:tcPr>
            <w:tcW w:w="2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Лечебно-профилактическое учреждение, адрес, телефоны</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Кол-во личного состава</w:t>
            </w:r>
          </w:p>
        </w:tc>
        <w:tc>
          <w:tcPr>
            <w:tcW w:w="2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Кол-во автотранспорта</w:t>
            </w:r>
          </w:p>
        </w:tc>
        <w:tc>
          <w:tcPr>
            <w:tcW w:w="10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Кол-во койко-мест</w:t>
            </w:r>
          </w:p>
        </w:tc>
        <w:tc>
          <w:tcPr>
            <w:tcW w:w="16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время готовности койко-мест Ч+2</w:t>
            </w:r>
          </w:p>
        </w:tc>
      </w:tr>
      <w:tr w:rsidR="00843261" w:rsidTr="00843261">
        <w:trPr>
          <w:tblCellSpacing w:w="15" w:type="dxa"/>
        </w:trPr>
        <w:tc>
          <w:tcPr>
            <w:tcW w:w="6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both"/>
              <w:rPr>
                <w:sz w:val="24"/>
                <w:szCs w:val="24"/>
                <w:lang w:eastAsia="en-US"/>
              </w:rPr>
            </w:pPr>
            <w:r>
              <w:rPr>
                <w:sz w:val="24"/>
                <w:szCs w:val="24"/>
                <w:lang w:eastAsia="en-US"/>
              </w:rPr>
              <w:t xml:space="preserve">1 </w:t>
            </w:r>
          </w:p>
        </w:tc>
        <w:tc>
          <w:tcPr>
            <w:tcW w:w="2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581CAB">
            <w:pPr>
              <w:spacing w:line="276" w:lineRule="auto"/>
              <w:jc w:val="center"/>
              <w:rPr>
                <w:sz w:val="24"/>
                <w:szCs w:val="24"/>
                <w:lang w:eastAsia="en-US"/>
              </w:rPr>
            </w:pPr>
            <w:r>
              <w:rPr>
                <w:sz w:val="24"/>
                <w:szCs w:val="24"/>
                <w:lang w:eastAsia="en-US"/>
              </w:rPr>
              <w:t>ФАП с. Старобелогорка</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581CAB">
            <w:pPr>
              <w:spacing w:line="276" w:lineRule="auto"/>
              <w:jc w:val="center"/>
              <w:rPr>
                <w:sz w:val="24"/>
                <w:szCs w:val="24"/>
                <w:lang w:eastAsia="en-US"/>
              </w:rPr>
            </w:pPr>
            <w:r>
              <w:rPr>
                <w:sz w:val="24"/>
                <w:szCs w:val="24"/>
                <w:lang w:eastAsia="en-US"/>
              </w:rPr>
              <w:t>3</w:t>
            </w:r>
          </w:p>
        </w:tc>
        <w:tc>
          <w:tcPr>
            <w:tcW w:w="2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sz w:val="24"/>
                <w:szCs w:val="24"/>
                <w:lang w:eastAsia="en-US"/>
              </w:rPr>
            </w:pPr>
            <w:r>
              <w:rPr>
                <w:sz w:val="24"/>
                <w:szCs w:val="24"/>
                <w:lang w:eastAsia="en-US"/>
              </w:rPr>
              <w:t>0</w:t>
            </w:r>
          </w:p>
        </w:tc>
        <w:tc>
          <w:tcPr>
            <w:tcW w:w="10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sz w:val="24"/>
                <w:szCs w:val="24"/>
                <w:lang w:eastAsia="en-US"/>
              </w:rPr>
            </w:pPr>
            <w:r>
              <w:rPr>
                <w:sz w:val="24"/>
                <w:szCs w:val="24"/>
                <w:lang w:eastAsia="en-US"/>
              </w:rPr>
              <w:t>0</w:t>
            </w:r>
          </w:p>
        </w:tc>
        <w:tc>
          <w:tcPr>
            <w:tcW w:w="16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sz w:val="24"/>
                <w:szCs w:val="24"/>
                <w:lang w:eastAsia="en-US"/>
              </w:rPr>
            </w:pPr>
            <w:r>
              <w:rPr>
                <w:sz w:val="24"/>
                <w:szCs w:val="24"/>
                <w:lang w:eastAsia="en-US"/>
              </w:rPr>
              <w:t>5</w:t>
            </w:r>
          </w:p>
        </w:tc>
      </w:tr>
    </w:tbl>
    <w:p w:rsidR="00843261" w:rsidRDefault="00843261" w:rsidP="00843261">
      <w:pPr>
        <w:jc w:val="both"/>
        <w:rPr>
          <w:sz w:val="24"/>
          <w:szCs w:val="24"/>
        </w:rPr>
      </w:pPr>
    </w:p>
    <w:p w:rsidR="00581CAB" w:rsidRDefault="00581CAB" w:rsidP="00843261">
      <w:pPr>
        <w:tabs>
          <w:tab w:val="left" w:pos="1005"/>
        </w:tabs>
        <w:ind w:firstLine="567"/>
        <w:jc w:val="both"/>
        <w:rPr>
          <w:sz w:val="24"/>
          <w:szCs w:val="24"/>
        </w:rPr>
      </w:pPr>
    </w:p>
    <w:p w:rsidR="00581CAB" w:rsidRDefault="00581CAB" w:rsidP="00843261">
      <w:pPr>
        <w:tabs>
          <w:tab w:val="left" w:pos="1005"/>
        </w:tabs>
        <w:ind w:firstLine="567"/>
        <w:jc w:val="both"/>
        <w:rPr>
          <w:sz w:val="24"/>
          <w:szCs w:val="24"/>
        </w:rPr>
      </w:pPr>
    </w:p>
    <w:p w:rsidR="00843261" w:rsidRDefault="00843261" w:rsidP="00843261">
      <w:pPr>
        <w:tabs>
          <w:tab w:val="left" w:pos="1005"/>
        </w:tabs>
        <w:ind w:firstLine="567"/>
        <w:jc w:val="both"/>
        <w:rPr>
          <w:sz w:val="24"/>
          <w:szCs w:val="24"/>
        </w:rPr>
      </w:pPr>
      <w:r>
        <w:rPr>
          <w:sz w:val="24"/>
          <w:szCs w:val="24"/>
        </w:rPr>
        <w:lastRenderedPageBreak/>
        <w:t>Жизнеобеспечение населения.</w:t>
      </w:r>
    </w:p>
    <w:p w:rsidR="00843261" w:rsidRDefault="00843261" w:rsidP="00843261">
      <w:pPr>
        <w:ind w:firstLine="567"/>
        <w:jc w:val="both"/>
        <w:rPr>
          <w:sz w:val="24"/>
          <w:szCs w:val="24"/>
        </w:rPr>
      </w:pPr>
      <w:r>
        <w:rPr>
          <w:sz w:val="24"/>
          <w:szCs w:val="24"/>
        </w:rPr>
        <w:t xml:space="preserve">Организацию обеспечения питьевой водой осуществляет администрация МО </w:t>
      </w:r>
      <w:r w:rsidR="00AF32A2">
        <w:rPr>
          <w:sz w:val="24"/>
          <w:szCs w:val="24"/>
        </w:rPr>
        <w:t>Старобелогорский</w:t>
      </w:r>
      <w:r>
        <w:rPr>
          <w:sz w:val="24"/>
          <w:szCs w:val="24"/>
        </w:rPr>
        <w:t xml:space="preserve"> сельсовет.</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b/>
          <w:bCs w:val="0"/>
          <w:sz w:val="24"/>
          <w:szCs w:val="24"/>
        </w:rPr>
        <w:t>3. Обеспечение действий сил и средств звена территориальной (окружной) подсистемы РСЧС, привлекаемых для проведения АСДНР</w:t>
      </w:r>
    </w:p>
    <w:p w:rsidR="00843261" w:rsidRDefault="00843261" w:rsidP="00843261">
      <w:pPr>
        <w:ind w:firstLine="567"/>
        <w:jc w:val="both"/>
        <w:outlineLvl w:val="3"/>
        <w:rPr>
          <w:sz w:val="24"/>
          <w:szCs w:val="24"/>
        </w:rPr>
      </w:pPr>
    </w:p>
    <w:p w:rsidR="00843261" w:rsidRDefault="00843261" w:rsidP="00843261">
      <w:pPr>
        <w:ind w:firstLine="567"/>
        <w:jc w:val="both"/>
        <w:outlineLvl w:val="3"/>
        <w:rPr>
          <w:b/>
          <w:sz w:val="24"/>
          <w:szCs w:val="24"/>
        </w:rPr>
      </w:pPr>
      <w:r>
        <w:rPr>
          <w:sz w:val="24"/>
          <w:szCs w:val="24"/>
        </w:rPr>
        <w:t>Обеспечение процесса ликвидации ЧС проводится с целью бесперебойного удовлетворения потребностей сил и населения при ликвидации ЧС, создания благоприятных условий для успешного выполнения мероприятий по ликвидации ЧС.</w:t>
      </w:r>
    </w:p>
    <w:p w:rsidR="00843261" w:rsidRDefault="00843261" w:rsidP="00843261">
      <w:pPr>
        <w:ind w:firstLine="567"/>
        <w:jc w:val="both"/>
        <w:outlineLvl w:val="3"/>
        <w:rPr>
          <w:b/>
          <w:bCs w:val="0"/>
          <w:sz w:val="24"/>
          <w:szCs w:val="24"/>
        </w:rPr>
      </w:pPr>
      <w:r>
        <w:rPr>
          <w:sz w:val="24"/>
          <w:szCs w:val="24"/>
        </w:rPr>
        <w:t>Инженерное обеспечение организуется в целях создания благоприятной инженерной обстановки для проведения мероприятий по защите населения и ликвидации ЧС.</w:t>
      </w:r>
    </w:p>
    <w:p w:rsidR="00843261" w:rsidRDefault="00843261" w:rsidP="00843261">
      <w:pPr>
        <w:ind w:firstLine="567"/>
        <w:jc w:val="both"/>
        <w:outlineLvl w:val="3"/>
        <w:rPr>
          <w:b/>
          <w:sz w:val="24"/>
          <w:szCs w:val="24"/>
        </w:rPr>
      </w:pPr>
      <w:r>
        <w:rPr>
          <w:sz w:val="24"/>
          <w:szCs w:val="24"/>
        </w:rPr>
        <w:t>Медицинское обеспечение организуется в целях своевременного оказания медико-санитарной помощи пострадавшим, эвакуации, лечения их и восстановления работоспособности и здоровья личного состава сил ликвидации ЧС, проведения комплекса медицинских мероприятий по ликвидации ЧС.</w:t>
      </w:r>
    </w:p>
    <w:p w:rsidR="00843261" w:rsidRDefault="00843261" w:rsidP="00843261">
      <w:pPr>
        <w:ind w:firstLine="567"/>
        <w:jc w:val="both"/>
        <w:outlineLvl w:val="3"/>
        <w:rPr>
          <w:b/>
          <w:bCs w:val="0"/>
          <w:sz w:val="24"/>
          <w:szCs w:val="24"/>
        </w:rPr>
      </w:pPr>
      <w:r>
        <w:rPr>
          <w:sz w:val="24"/>
          <w:szCs w:val="24"/>
        </w:rPr>
        <w:t>Медицинское обеспечение организуется силами и средствами подразделений МУЗ Оренбургской области.</w:t>
      </w:r>
    </w:p>
    <w:p w:rsidR="00843261" w:rsidRDefault="00843261" w:rsidP="00843261">
      <w:pPr>
        <w:ind w:firstLine="567"/>
        <w:jc w:val="both"/>
        <w:outlineLvl w:val="3"/>
        <w:rPr>
          <w:b/>
          <w:bCs w:val="0"/>
          <w:sz w:val="24"/>
          <w:szCs w:val="24"/>
        </w:rPr>
      </w:pPr>
      <w:r>
        <w:rPr>
          <w:sz w:val="24"/>
          <w:szCs w:val="24"/>
        </w:rPr>
        <w:t>Противопожарное обеспечение организуется в целях создания условий для выполнения задач по ликвидации ЧС, сопровождающихся пожарами.</w:t>
      </w:r>
    </w:p>
    <w:p w:rsidR="00843261" w:rsidRDefault="00843261" w:rsidP="00843261">
      <w:pPr>
        <w:ind w:firstLine="567"/>
        <w:jc w:val="both"/>
        <w:outlineLvl w:val="3"/>
        <w:rPr>
          <w:b/>
          <w:bCs w:val="0"/>
          <w:sz w:val="24"/>
          <w:szCs w:val="24"/>
        </w:rPr>
      </w:pPr>
      <w:r>
        <w:rPr>
          <w:sz w:val="24"/>
          <w:szCs w:val="24"/>
        </w:rPr>
        <w:t>Транспортное обеспечение организуется в целях обеспечения беспрепятственного маневра силами и средствами ликвидации ЧС, своевременного подвоза необходимых материально-технических средств.</w:t>
      </w:r>
    </w:p>
    <w:p w:rsidR="00843261" w:rsidRDefault="00843261" w:rsidP="00843261">
      <w:pPr>
        <w:ind w:firstLine="567"/>
        <w:jc w:val="both"/>
        <w:outlineLvl w:val="3"/>
        <w:rPr>
          <w:b/>
          <w:bCs w:val="0"/>
          <w:sz w:val="24"/>
          <w:szCs w:val="24"/>
        </w:rPr>
      </w:pPr>
      <w:r>
        <w:rPr>
          <w:sz w:val="24"/>
          <w:szCs w:val="24"/>
        </w:rPr>
        <w:t>Материальное обеспечение организуется в целях снабжения материальными средствами, необходимыми для ликвидации ЧС, жизнеобеспечения сил.</w:t>
      </w:r>
    </w:p>
    <w:p w:rsidR="00843261" w:rsidRDefault="00843261" w:rsidP="00843261">
      <w:pPr>
        <w:ind w:firstLine="567"/>
        <w:jc w:val="both"/>
        <w:outlineLvl w:val="3"/>
        <w:rPr>
          <w:b/>
          <w:bCs w:val="0"/>
          <w:sz w:val="24"/>
          <w:szCs w:val="24"/>
        </w:rPr>
      </w:pPr>
      <w:r>
        <w:rPr>
          <w:sz w:val="24"/>
          <w:szCs w:val="24"/>
        </w:rPr>
        <w:t>Организацию материального обеспечения населения осуществляет КЧС и ПБ сельского поселения.</w:t>
      </w:r>
    </w:p>
    <w:p w:rsidR="00843261" w:rsidRDefault="00843261" w:rsidP="00843261">
      <w:pPr>
        <w:ind w:firstLine="567"/>
        <w:jc w:val="both"/>
        <w:outlineLvl w:val="3"/>
        <w:rPr>
          <w:b/>
          <w:bCs w:val="0"/>
          <w:sz w:val="24"/>
          <w:szCs w:val="24"/>
        </w:rPr>
      </w:pPr>
      <w:r>
        <w:rPr>
          <w:sz w:val="24"/>
          <w:szCs w:val="24"/>
        </w:rPr>
        <w:t>Техническое обеспечение организуется в целях поддержания в работоспособном состоянии всех видов транспорта, инженерной и другой специальной техники, используемой при ликвидации ЧС.</w:t>
      </w:r>
    </w:p>
    <w:p w:rsidR="00843261" w:rsidRDefault="00843261" w:rsidP="00843261">
      <w:pPr>
        <w:ind w:firstLine="567"/>
        <w:jc w:val="both"/>
        <w:outlineLvl w:val="3"/>
        <w:rPr>
          <w:b/>
          <w:bCs w:val="0"/>
          <w:sz w:val="24"/>
          <w:szCs w:val="24"/>
        </w:rPr>
      </w:pPr>
      <w:r>
        <w:rPr>
          <w:sz w:val="24"/>
          <w:szCs w:val="24"/>
        </w:rPr>
        <w:t>Финансовое обеспечение организуется в целях рационального и целенаправленного распределения финансовых средств для оплаты расходов на мероприятия по ликвидации ЧС.</w:t>
      </w:r>
    </w:p>
    <w:p w:rsidR="00843261" w:rsidRPr="00D00327" w:rsidRDefault="00843261" w:rsidP="00D00327">
      <w:pPr>
        <w:ind w:firstLine="567"/>
        <w:jc w:val="both"/>
        <w:outlineLvl w:val="3"/>
        <w:rPr>
          <w:b/>
          <w:bCs w:val="0"/>
          <w:sz w:val="24"/>
          <w:szCs w:val="24"/>
        </w:rPr>
      </w:pPr>
      <w:r>
        <w:rPr>
          <w:sz w:val="24"/>
          <w:szCs w:val="24"/>
        </w:rPr>
        <w:t>Финансирование мероприятий по ликвидации ЧС природного и техногенного характера производится за счет средств организаций, находящихся в зонах ЧС, средств бюджета сельского поселения и других источников.</w:t>
      </w:r>
      <w:bookmarkStart w:id="1" w:name="_GoBack"/>
      <w:bookmarkEnd w:id="1"/>
    </w:p>
    <w:p w:rsidR="00843261" w:rsidRDefault="00843261" w:rsidP="00843261">
      <w:pPr>
        <w:ind w:firstLine="567"/>
        <w:jc w:val="both"/>
        <w:outlineLvl w:val="3"/>
        <w:rPr>
          <w:b/>
          <w:bCs w:val="0"/>
          <w:sz w:val="24"/>
          <w:szCs w:val="24"/>
        </w:rPr>
      </w:pPr>
      <w:r>
        <w:rPr>
          <w:sz w:val="24"/>
          <w:szCs w:val="24"/>
        </w:rPr>
        <w:t>Охрана общественного порядка в зоне ЧС проводятся с целью организации и регулирования движения транспортных средств, соблюдения установленного режима, а также воспрещения противоправных действий в зоне ЧС.</w:t>
      </w:r>
    </w:p>
    <w:p w:rsidR="00843261" w:rsidRDefault="00843261" w:rsidP="00843261">
      <w:pPr>
        <w:ind w:firstLine="567"/>
        <w:jc w:val="both"/>
        <w:outlineLvl w:val="3"/>
        <w:rPr>
          <w:b/>
          <w:bCs w:val="0"/>
          <w:sz w:val="24"/>
          <w:szCs w:val="24"/>
        </w:rPr>
      </w:pPr>
      <w:r>
        <w:rPr>
          <w:sz w:val="24"/>
          <w:szCs w:val="24"/>
        </w:rPr>
        <w:t>Охрана общественного порядка осуществляется в пределах полномочий, участковым уполномоченным, ДНД.</w:t>
      </w:r>
    </w:p>
    <w:p w:rsidR="00150EBF" w:rsidRDefault="00150EBF"/>
    <w:sectPr w:rsidR="00150EBF" w:rsidSect="00AF32A2">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61"/>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556A"/>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3BD"/>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1CAB"/>
    <w:rsid w:val="0058544C"/>
    <w:rsid w:val="005869DE"/>
    <w:rsid w:val="005923F2"/>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43261"/>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32A2"/>
    <w:rsid w:val="00AF7C12"/>
    <w:rsid w:val="00AF7C3B"/>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0327"/>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41"/>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7C35E-756B-440F-A4EE-FE17A626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26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3261"/>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locked/>
    <w:rsid w:val="00843261"/>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unhideWhenUsed/>
    <w:qFormat/>
    <w:rsid w:val="00843261"/>
    <w:pPr>
      <w:spacing w:before="100" w:beforeAutospacing="1" w:after="100" w:afterAutospacing="1"/>
    </w:pPr>
    <w:rPr>
      <w:bCs w:val="0"/>
      <w:sz w:val="24"/>
      <w:szCs w:val="24"/>
    </w:rPr>
  </w:style>
  <w:style w:type="character" w:customStyle="1" w:styleId="a6">
    <w:name w:val="Без интервала Знак"/>
    <w:aliases w:val="2 стиль Знак"/>
    <w:link w:val="a7"/>
    <w:uiPriority w:val="99"/>
    <w:locked/>
    <w:rsid w:val="00843261"/>
    <w:rPr>
      <w:rFonts w:ascii="Times New Roman" w:eastAsia="Times New Roman" w:hAnsi="Times New Roman" w:cs="Times New Roman"/>
      <w:sz w:val="24"/>
      <w:szCs w:val="24"/>
      <w:lang w:eastAsia="ru-RU"/>
    </w:rPr>
  </w:style>
  <w:style w:type="paragraph" w:styleId="a7">
    <w:name w:val="No Spacing"/>
    <w:aliases w:val="2 стиль"/>
    <w:link w:val="a6"/>
    <w:uiPriority w:val="99"/>
    <w:qFormat/>
    <w:rsid w:val="00843261"/>
    <w:pPr>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843261"/>
    <w:pPr>
      <w:widowControl w:val="0"/>
      <w:autoSpaceDE w:val="0"/>
      <w:autoSpaceDN w:val="0"/>
      <w:adjustRightInd w:val="0"/>
    </w:pPr>
    <w:rPr>
      <w:rFonts w:ascii="Arial" w:hAnsi="Arial" w:cs="Arial"/>
      <w:bCs w:val="0"/>
      <w:sz w:val="24"/>
      <w:szCs w:val="24"/>
    </w:rPr>
  </w:style>
  <w:style w:type="paragraph" w:customStyle="1" w:styleId="Style3">
    <w:name w:val="Style3"/>
    <w:basedOn w:val="a"/>
    <w:uiPriority w:val="99"/>
    <w:qFormat/>
    <w:rsid w:val="00843261"/>
    <w:pPr>
      <w:widowControl w:val="0"/>
      <w:autoSpaceDE w:val="0"/>
      <w:autoSpaceDN w:val="0"/>
      <w:adjustRightInd w:val="0"/>
    </w:pPr>
    <w:rPr>
      <w:rFonts w:ascii="Arial" w:hAnsi="Arial" w:cs="Arial"/>
      <w:bCs w:val="0"/>
      <w:sz w:val="24"/>
      <w:szCs w:val="24"/>
    </w:rPr>
  </w:style>
  <w:style w:type="character" w:customStyle="1" w:styleId="S">
    <w:name w:val="S_Обычный Знак"/>
    <w:link w:val="S0"/>
    <w:locked/>
    <w:rsid w:val="00843261"/>
    <w:rPr>
      <w:rFonts w:ascii="Times New Roman" w:hAnsi="Times New Roman" w:cs="Times New Roman"/>
      <w:w w:val="109"/>
      <w:sz w:val="24"/>
      <w:szCs w:val="24"/>
    </w:rPr>
  </w:style>
  <w:style w:type="paragraph" w:customStyle="1" w:styleId="S0">
    <w:name w:val="S_Обычный"/>
    <w:basedOn w:val="a"/>
    <w:link w:val="S"/>
    <w:qFormat/>
    <w:rsid w:val="00843261"/>
    <w:pPr>
      <w:tabs>
        <w:tab w:val="num" w:pos="1080"/>
      </w:tabs>
      <w:spacing w:line="360" w:lineRule="auto"/>
      <w:ind w:firstLine="720"/>
      <w:jc w:val="both"/>
    </w:pPr>
    <w:rPr>
      <w:rFonts w:eastAsiaTheme="minorHAnsi"/>
      <w:bCs w:val="0"/>
      <w:w w:val="109"/>
      <w:sz w:val="24"/>
      <w:szCs w:val="24"/>
      <w:lang w:eastAsia="en-US"/>
    </w:rPr>
  </w:style>
  <w:style w:type="character" w:customStyle="1" w:styleId="FontStyle14">
    <w:name w:val="Font Style14"/>
    <w:rsid w:val="00843261"/>
    <w:rPr>
      <w:rFonts w:ascii="Arial" w:hAnsi="Arial" w:cs="Arial" w:hint="default"/>
      <w:b/>
      <w:bCs/>
      <w:sz w:val="22"/>
      <w:szCs w:val="22"/>
    </w:rPr>
  </w:style>
  <w:style w:type="character" w:customStyle="1" w:styleId="FontStyle16">
    <w:name w:val="Font Style16"/>
    <w:rsid w:val="00843261"/>
    <w:rPr>
      <w:rFonts w:ascii="Arial" w:hAnsi="Arial" w:cs="Arial" w:hint="default"/>
      <w:sz w:val="22"/>
      <w:szCs w:val="22"/>
    </w:rPr>
  </w:style>
  <w:style w:type="character" w:customStyle="1" w:styleId="FontStyle18">
    <w:name w:val="Font Style18"/>
    <w:uiPriority w:val="99"/>
    <w:rsid w:val="00843261"/>
    <w:rPr>
      <w:rFonts w:ascii="Trebuchet MS" w:hAnsi="Trebuchet MS" w:hint="default"/>
      <w:sz w:val="22"/>
    </w:rPr>
  </w:style>
  <w:style w:type="table" w:styleId="a8">
    <w:name w:val="Table Grid"/>
    <w:basedOn w:val="a1"/>
    <w:uiPriority w:val="59"/>
    <w:rsid w:val="008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843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5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ki/%D0%9B%D0%B5%D0%B4" TargetMode="External"/><Relationship Id="rId5" Type="http://schemas.openxmlformats.org/officeDocument/2006/relationships/hyperlink" Target="http://ru.wikipedia.org/wiki/%D0%9C%D0%B5%D0%B6%D0%B5%D0%BD%D1%8C" TargetMode="External"/><Relationship Id="rId4" Type="http://schemas.openxmlformats.org/officeDocument/2006/relationships/hyperlink" Target="http://ru.wikipedia.org/wiki/%D0%9F%D0%BE%D0%BB%D0%BE%D0%B2%D0%BE%D0%B4%D1%8C%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5481</Words>
  <Characters>31247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belogorka</cp:lastModifiedBy>
  <cp:revision>3</cp:revision>
  <dcterms:created xsi:type="dcterms:W3CDTF">2021-03-01T04:33:00Z</dcterms:created>
  <dcterms:modified xsi:type="dcterms:W3CDTF">2021-03-10T07:40:00Z</dcterms:modified>
</cp:coreProperties>
</file>