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D6" w:rsidRDefault="003553D6" w:rsidP="0035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553D6" w:rsidRDefault="003553D6" w:rsidP="0035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3553D6" w:rsidRDefault="003553D6" w:rsidP="00355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/>
          <w:sz w:val="24"/>
          <w:szCs w:val="24"/>
        </w:rPr>
        <w:t>планировки территории (проект планировки территории и проект межевания территории) для проектирования и строительства объекта АО «Оренбургнефть»:   7232П «Система заводнения скважин №№ 4007, 5010 Лебяжинского месторождения» на территории муниципального образования Старобелогорский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D6" w:rsidRDefault="003553D6" w:rsidP="00355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Старобелогорка                                                                                05  мая  2021 года</w:t>
      </w:r>
    </w:p>
    <w:p w:rsidR="003553D6" w:rsidRDefault="003553D6" w:rsidP="00355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Место проведения: : с. Старобелогорка  , ул. Кооперативная, д 54.</w:t>
      </w:r>
    </w:p>
    <w:p w:rsidR="003553D6" w:rsidRDefault="003553D6" w:rsidP="003553D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Время проведения: 12:00 местного времени.</w:t>
      </w:r>
    </w:p>
    <w:p w:rsidR="003553D6" w:rsidRDefault="003553D6" w:rsidP="003553D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Количество присутствующих: 6 человек. 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проведения: Конституция Российской Федерации, Градостроительный кодекс Российской Федерации, Федеральный  закон от 29.12.2004 года №191-ФЗ «О введении в действие Градостроительного кодекса РФ», Федеральный  закон от  06.10.2003 года №131-ФЗ «Об общих принципах организации местного самоуправления в  Российской Федерации», Устав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муниципального образования Старобелогорский сельсовет Новосергиевского района Оренбургской области,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Старобелогорский сельсовет Новосергиевского района Оренбургской области от 23.03.2021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№ 20-п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утверждению </w:t>
      </w:r>
      <w:r>
        <w:rPr>
          <w:rFonts w:ascii="Times New Roman" w:hAnsi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 xml:space="preserve">планировки территории </w:t>
      </w:r>
      <w:r>
        <w:rPr>
          <w:rFonts w:ascii="Times New Roman" w:hAnsi="Times New Roman"/>
          <w:sz w:val="24"/>
          <w:szCs w:val="24"/>
        </w:rPr>
        <w:t>и проекта межевания территории для проектирования и строительства объекта АО «Оренбургнефть»:   7232П «Система заводнения скважин №№ 4007, 5010 Лебяжинского месторождения.» на территории муниципального образования Старобелогорский сельсовет Новосергиевского района Оренбургской области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3553D6" w:rsidRDefault="003553D6" w:rsidP="003553D6">
      <w:pPr>
        <w:spacing w:after="0" w:line="240" w:lineRule="auto"/>
        <w:ind w:firstLine="709"/>
        <w:jc w:val="both"/>
      </w:pPr>
      <w:r>
        <w:rPr>
          <w:rStyle w:val="1"/>
          <w:rFonts w:ascii="Times New Roman" w:hAnsi="Times New Roman" w:cs="Times New Roman"/>
          <w:sz w:val="24"/>
          <w:szCs w:val="24"/>
        </w:rPr>
        <w:t>Инициатор проведения публичных слушаний: ООО «СамараНИПИнефть</w:t>
      </w:r>
      <w:r>
        <w:rPr>
          <w:rFonts w:ascii="Times New Roman" w:hAnsi="Times New Roman"/>
          <w:sz w:val="24"/>
          <w:szCs w:val="24"/>
        </w:rPr>
        <w:t>.</w:t>
      </w:r>
    </w:p>
    <w:p w:rsidR="003553D6" w:rsidRDefault="003553D6" w:rsidP="00355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ООО «СамараНИПИнефть: Зарубина Е.В.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  <w:rFonts w:cs="Times New Roman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Организатор проведения публичных слушаний – 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 Старобелогорский сельсовет Новосергиевского района Оренбургской области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3553D6" w:rsidRDefault="003553D6" w:rsidP="003553D6">
      <w:pPr>
        <w:spacing w:after="0" w:line="240" w:lineRule="auto"/>
        <w:ind w:hanging="42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Представители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Старобелогорский сельсовет Новосергиевского района Оренбургской области</w:t>
      </w:r>
      <w:r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3553D6" w:rsidRDefault="003553D6" w:rsidP="003553D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Зайнутдинов Р.И.</w:t>
      </w:r>
    </w:p>
    <w:p w:rsidR="003553D6" w:rsidRDefault="003553D6" w:rsidP="0035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Трохова Н.Н.</w:t>
      </w:r>
    </w:p>
    <w:p w:rsidR="003553D6" w:rsidRDefault="003553D6" w:rsidP="00355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3553D6" w:rsidRDefault="003553D6" w:rsidP="0035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Зарубина Е.В.- представитель ООО «СамараНИПИнефть».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  <w:rFonts w:cs="Times New Roman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Повестка дня: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1. Доклад  </w:t>
      </w:r>
      <w:r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>
        <w:rPr>
          <w:rFonts w:ascii="Times New Roman" w:hAnsi="Times New Roman"/>
          <w:sz w:val="24"/>
          <w:szCs w:val="24"/>
        </w:rPr>
        <w:t>(проект планировки территории и проект межевания территории) для проектирования и строительства объекта АО «Оренбургнефть»:  7232 П « Система заводнения скважин №№ 4007, 5010 Лебяжинского месторождения» на территории муниципального образования Старобелогорский сельсовет Новосергиевского района Оренбургской области,  докладчик Зарубина Е.В..</w:t>
      </w:r>
    </w:p>
    <w:p w:rsidR="003553D6" w:rsidRDefault="003553D6" w:rsidP="003553D6">
      <w:pPr>
        <w:spacing w:after="0" w:line="240" w:lineRule="auto"/>
        <w:ind w:right="-24"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2. Вопросы, замечания и предложения присутствующих на публичных слушаниях.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По предложенному порядку проведения публичных слушаний   - замечаний и предложений от участников слушаний не поступило.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1. СЛУШАЛИ: </w:t>
      </w:r>
      <w:r>
        <w:rPr>
          <w:rFonts w:ascii="Times New Roman" w:hAnsi="Times New Roman"/>
          <w:sz w:val="24"/>
          <w:szCs w:val="24"/>
        </w:rPr>
        <w:t>Зарубину Е.В.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- на повестку дня выносится вопрос об утверждении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по проекту планировки территории </w:t>
      </w:r>
      <w:r>
        <w:rPr>
          <w:rFonts w:ascii="Times New Roman" w:hAnsi="Times New Roman"/>
          <w:sz w:val="24"/>
          <w:szCs w:val="24"/>
        </w:rPr>
        <w:t xml:space="preserve">(проект планировки территории и проект межевания территории) для проектирования и строительства объекта АО «Оренбургнефть»:   7232П « Система заводнения скважин «» 4007, 5010 Лебяжинского </w:t>
      </w:r>
      <w:r>
        <w:rPr>
          <w:rFonts w:ascii="Times New Roman" w:hAnsi="Times New Roman"/>
          <w:sz w:val="24"/>
          <w:szCs w:val="24"/>
        </w:rPr>
        <w:lastRenderedPageBreak/>
        <w:t>месторождения» на территории  муниципального образования Старобелогорский сельсовет Новосергиевского района Оренбургской области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3553D6" w:rsidRDefault="003553D6" w:rsidP="003553D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Настоящим проектом планировки предусматривается размещение линейного объекта  «Система заводнения скважин №№4007, 5010 Лебяжинского месторождения».</w:t>
      </w:r>
    </w:p>
    <w:p w:rsidR="003553D6" w:rsidRDefault="003553D6" w:rsidP="0035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Принятые в проектной документации решения соответствуют требованиям действующих законодательных актов, норм и правил РФ и обеспечивают безопасную для жизни и здоровья людей эксплуатацию водовода при соблюдении мероприятий, предусмотренных проектной документацией.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2. Предложения и замечания:</w:t>
      </w:r>
    </w:p>
    <w:p w:rsidR="003553D6" w:rsidRDefault="003553D6" w:rsidP="003553D6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3553D6" w:rsidRDefault="003553D6" w:rsidP="003553D6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Итоговые предложения по публичным слушаниям: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представленный проект планировки территории </w:t>
      </w:r>
      <w:r>
        <w:rPr>
          <w:rFonts w:ascii="Times New Roman" w:hAnsi="Times New Roman"/>
          <w:sz w:val="24"/>
          <w:szCs w:val="24"/>
        </w:rPr>
        <w:t>(проект планировки территории и проект межевания территории) для проектирования и строительства объекта АО «Оренбургнефть»:   7232П « Система заводнения скважин №№ 4007, 5010 Лебяжинского месторождения» на территории муниципального образования Старобелогорский сельсовет Новосергиевского района Оренбургской области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Рекомендовать главе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Старобелогорский сельсовет Новосергиевского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Оренбургской области утвердить проект планировки территории </w:t>
      </w:r>
      <w:r>
        <w:rPr>
          <w:rFonts w:ascii="Times New Roman" w:hAnsi="Times New Roman"/>
          <w:sz w:val="24"/>
          <w:szCs w:val="24"/>
        </w:rPr>
        <w:t>(проект планировки территории и проект межевания территории) для проектирования и строительства объекта АО «Оренбургнефть»:   7232П «Система заводнения скважин №№ 4007, 5010 Лебяжинского месторождения.» на территории муниципального образования Старобелогорский сельсовет Новосергиевского района Оренбургской области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3553D6" w:rsidRDefault="003553D6" w:rsidP="003553D6">
      <w:pPr>
        <w:spacing w:after="0" w:line="240" w:lineRule="auto"/>
        <w:jc w:val="both"/>
      </w:pPr>
    </w:p>
    <w:p w:rsidR="003553D6" w:rsidRDefault="003553D6" w:rsidP="00355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   6     человек</w:t>
      </w:r>
    </w:p>
    <w:p w:rsidR="003553D6" w:rsidRDefault="003553D6" w:rsidP="00355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Против – нет</w:t>
      </w:r>
    </w:p>
    <w:p w:rsidR="003553D6" w:rsidRDefault="003553D6" w:rsidP="00355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Воздержались – нет.</w:t>
      </w:r>
    </w:p>
    <w:p w:rsidR="003553D6" w:rsidRDefault="003553D6" w:rsidP="00355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jc w:val="both"/>
        <w:rPr>
          <w:rStyle w:val="1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Председательствующий на общественных обсуждениях</w:t>
      </w:r>
      <w:r>
        <w:rPr>
          <w:rFonts w:ascii="Times New Roman" w:hAnsi="Times New Roman"/>
          <w:sz w:val="24"/>
          <w:szCs w:val="24"/>
        </w:rPr>
        <w:t xml:space="preserve"> Зайнутдинов Р.И.</w:t>
      </w:r>
      <w:r>
        <w:rPr>
          <w:rStyle w:val="1"/>
          <w:rFonts w:ascii="Times New Roman" w:hAnsi="Times New Roman" w:cs="Times New Roman"/>
          <w:sz w:val="24"/>
          <w:szCs w:val="24"/>
        </w:rPr>
        <w:t>: Вопросы повестки дня рассмотрены, разрешите публичные слушания считать закрытыми.</w:t>
      </w:r>
    </w:p>
    <w:p w:rsidR="003553D6" w:rsidRDefault="003553D6" w:rsidP="003553D6">
      <w:pPr>
        <w:spacing w:after="0" w:line="240" w:lineRule="auto"/>
        <w:ind w:left="-426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  </w:t>
      </w:r>
      <w:r>
        <w:rPr>
          <w:rFonts w:ascii="Times New Roman" w:hAnsi="Times New Roman"/>
          <w:sz w:val="24"/>
          <w:szCs w:val="24"/>
        </w:rPr>
        <w:t>Р.И.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Зайнутдинов </w:t>
      </w:r>
    </w:p>
    <w:p w:rsidR="003553D6" w:rsidRDefault="003553D6" w:rsidP="003553D6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jc w:val="both"/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Протокол подготовил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Н.Н.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Трохова </w:t>
      </w:r>
    </w:p>
    <w:p w:rsidR="003553D6" w:rsidRDefault="003553D6" w:rsidP="003553D6">
      <w:pPr>
        <w:rPr>
          <w:rFonts w:ascii="Times New Roman" w:hAnsi="Times New Roman" w:cs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3553D6">
          <w:pgSz w:w="11906" w:h="16838"/>
          <w:pgMar w:top="1134" w:right="850" w:bottom="1134" w:left="1701" w:header="708" w:footer="708" w:gutter="0"/>
          <w:cols w:space="720"/>
        </w:sectPr>
      </w:pPr>
    </w:p>
    <w:p w:rsidR="003553D6" w:rsidRDefault="003553D6" w:rsidP="003553D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ЗАКЛЮЧЕНИЕ</w:t>
      </w:r>
    </w:p>
    <w:p w:rsidR="003553D6" w:rsidRDefault="003553D6" w:rsidP="00355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/>
          <w:sz w:val="24"/>
          <w:szCs w:val="24"/>
        </w:rPr>
        <w:t>планировки территории (проект планировки территории и проект межевания территории) для проектирования и строительства объекта АО «Оренбургнефть»:   7232П «Система заводнения скважин №№ 4007, 5010 Лебяжинского месторождения» на территории муниципального образования Старобелогорский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D6" w:rsidRDefault="003553D6" w:rsidP="00355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Старобелогорка                                                                                05  мая 2021 года</w:t>
      </w:r>
    </w:p>
    <w:p w:rsidR="003553D6" w:rsidRDefault="003553D6" w:rsidP="00355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</w:rPr>
      </w:pPr>
      <w:r>
        <w:rPr>
          <w:rFonts w:ascii="Times New Roman" w:hAnsi="Times New Roman"/>
          <w:sz w:val="24"/>
          <w:szCs w:val="24"/>
        </w:rPr>
        <w:t>На основании протокола публичных слушаний  от 05.05.2021 года, принято решение: о рекомендации главе МО Старобелогорский сельсовет Новосергиевского района Оренбургской области вынести на утверждение проект планировки территории (проект планировки территории и проект межевания территории) для проектирования и строительства объекта АО «Оренбургнефть»:   7232П «Система заводнения скважин №№ 4007, 5010 Лебяжинского месторождения.» на территории муниципального образования Старобелогорский сельсовет Новосергиевского района Оренбургской области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Количество участников публичных слушаний 6 человек</w:t>
      </w:r>
    </w:p>
    <w:p w:rsidR="003553D6" w:rsidRDefault="003553D6" w:rsidP="003553D6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Сведения о внесенных предложениях и замечаниях участников общественных обсуждений: предложения и замечания не поступили.</w:t>
      </w:r>
    </w:p>
    <w:p w:rsidR="003553D6" w:rsidRDefault="003553D6" w:rsidP="003553D6">
      <w:pPr>
        <w:pStyle w:val="Style2"/>
        <w:spacing w:line="240" w:lineRule="auto"/>
      </w:pPr>
    </w:p>
    <w:p w:rsidR="003553D6" w:rsidRDefault="003553D6" w:rsidP="003553D6">
      <w:pPr>
        <w:pStyle w:val="Style2"/>
        <w:spacing w:line="240" w:lineRule="auto"/>
        <w:ind w:firstLine="851"/>
      </w:pPr>
    </w:p>
    <w:p w:rsidR="003553D6" w:rsidRDefault="003553D6" w:rsidP="003553D6">
      <w:pPr>
        <w:pStyle w:val="Style2"/>
        <w:spacing w:line="240" w:lineRule="auto"/>
        <w:ind w:firstLine="851"/>
      </w:pPr>
    </w:p>
    <w:p w:rsidR="003553D6" w:rsidRDefault="003553D6" w:rsidP="003553D6">
      <w:pPr>
        <w:pStyle w:val="Style2"/>
        <w:spacing w:line="240" w:lineRule="auto"/>
        <w:ind w:firstLine="851"/>
      </w:pPr>
      <w:r>
        <w:t>Председатель комиссии</w:t>
      </w:r>
    </w:p>
    <w:p w:rsidR="003553D6" w:rsidRDefault="003553D6" w:rsidP="003553D6">
      <w:pPr>
        <w:pStyle w:val="Style2"/>
        <w:spacing w:line="240" w:lineRule="auto"/>
        <w:ind w:firstLine="851"/>
      </w:pPr>
      <w:r>
        <w:t>Глава администрации</w:t>
      </w:r>
    </w:p>
    <w:p w:rsidR="003553D6" w:rsidRDefault="003553D6" w:rsidP="003553D6">
      <w:pPr>
        <w:pStyle w:val="Style2"/>
        <w:spacing w:line="240" w:lineRule="auto"/>
        <w:ind w:firstLine="851"/>
      </w:pPr>
      <w:r>
        <w:t>Старобелогорского сельсовета                                                    Р.И.</w:t>
      </w:r>
      <w:r>
        <w:rPr>
          <w:rStyle w:val="1"/>
        </w:rPr>
        <w:t xml:space="preserve">  </w:t>
      </w:r>
      <w:r>
        <w:t>Зайнутдинов</w:t>
      </w:r>
    </w:p>
    <w:p w:rsidR="003553D6" w:rsidRDefault="003553D6" w:rsidP="003553D6">
      <w:pPr>
        <w:pStyle w:val="Style2"/>
        <w:spacing w:line="240" w:lineRule="auto"/>
        <w:ind w:firstLine="851"/>
      </w:pPr>
    </w:p>
    <w:p w:rsidR="003553D6" w:rsidRDefault="003553D6" w:rsidP="003553D6">
      <w:pPr>
        <w:pStyle w:val="Style2"/>
        <w:spacing w:line="240" w:lineRule="auto"/>
        <w:ind w:firstLine="851"/>
      </w:pPr>
    </w:p>
    <w:p w:rsidR="003553D6" w:rsidRDefault="003553D6" w:rsidP="003553D6">
      <w:pPr>
        <w:pStyle w:val="Style2"/>
        <w:spacing w:line="240" w:lineRule="auto"/>
        <w:ind w:firstLine="851"/>
      </w:pPr>
      <w:r>
        <w:t>Секретарь комиссии</w:t>
      </w:r>
    </w:p>
    <w:p w:rsidR="003553D6" w:rsidRDefault="003553D6" w:rsidP="003553D6">
      <w:pPr>
        <w:pStyle w:val="Style2"/>
        <w:spacing w:line="240" w:lineRule="auto"/>
        <w:ind w:firstLine="851"/>
      </w:pPr>
      <w:r>
        <w:t>Специалист 1 категории                                                        Н.Н.</w:t>
      </w:r>
      <w:r>
        <w:rPr>
          <w:rStyle w:val="1"/>
        </w:rPr>
        <w:t xml:space="preserve">  </w:t>
      </w:r>
      <w:r>
        <w:t>Трохова</w:t>
      </w:r>
    </w:p>
    <w:p w:rsidR="003553D6" w:rsidRDefault="003553D6" w:rsidP="003553D6">
      <w:pPr>
        <w:rPr>
          <w:rFonts w:ascii="Times New Roman" w:hAnsi="Times New Roman" w:cs="Times New Roman"/>
          <w:sz w:val="24"/>
          <w:szCs w:val="24"/>
        </w:rPr>
      </w:pPr>
    </w:p>
    <w:p w:rsidR="003553D6" w:rsidRDefault="003553D6" w:rsidP="003553D6"/>
    <w:p w:rsidR="00C5219B" w:rsidRDefault="00C5219B"/>
    <w:sectPr w:rsidR="00C5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C1"/>
    <w:rsid w:val="003553D6"/>
    <w:rsid w:val="005D5B9B"/>
    <w:rsid w:val="00700AC1"/>
    <w:rsid w:val="00C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7A8E-A5AD-4E03-B7DC-4353E40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553D6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35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2021-05-11T09:06:00Z</dcterms:created>
  <dcterms:modified xsi:type="dcterms:W3CDTF">2021-05-11T09:06:00Z</dcterms:modified>
</cp:coreProperties>
</file>